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ED48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58E16282" w14:textId="1BD232C4" w:rsidR="006D2739" w:rsidRDefault="00437107">
      <w:pPr>
        <w:pStyle w:val="1"/>
        <w:spacing w:line="482" w:lineRule="exact"/>
        <w:ind w:left="2113" w:right="611" w:hanging="2000"/>
        <w:rPr>
          <w:spacing w:val="31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A159C5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  <w:r>
        <w:rPr>
          <w:spacing w:val="31"/>
          <w:lang w:eastAsia="zh-TW"/>
        </w:rPr>
        <w:t xml:space="preserve"> </w:t>
      </w:r>
    </w:p>
    <w:p w14:paraId="7EFCC502" w14:textId="2337618C" w:rsidR="002C7B63" w:rsidRDefault="006D2739">
      <w:pPr>
        <w:pStyle w:val="1"/>
        <w:spacing w:line="482" w:lineRule="exact"/>
        <w:ind w:left="2113" w:right="611" w:hanging="2000"/>
        <w:rPr>
          <w:b w:val="0"/>
          <w:bCs w:val="0"/>
          <w:lang w:eastAsia="zh-TW"/>
        </w:rPr>
      </w:pPr>
      <w:r>
        <w:rPr>
          <w:rFonts w:hint="eastAsia"/>
          <w:spacing w:val="31"/>
          <w:lang w:eastAsia="zh-TW"/>
        </w:rPr>
        <w:t xml:space="preserve">                   </w:t>
      </w:r>
      <w:proofErr w:type="gramStart"/>
      <w:r w:rsidR="00437107">
        <w:rPr>
          <w:spacing w:val="-1"/>
          <w:lang w:eastAsia="zh-TW"/>
        </w:rPr>
        <w:t>共同備課紀錄</w:t>
      </w:r>
      <w:proofErr w:type="gramEnd"/>
      <w:r w:rsidR="00437107">
        <w:rPr>
          <w:spacing w:val="-1"/>
          <w:lang w:eastAsia="zh-TW"/>
        </w:rPr>
        <w:t>表</w:t>
      </w:r>
    </w:p>
    <w:p w14:paraId="421EE679" w14:textId="77777777" w:rsidR="002C7B63" w:rsidRDefault="002C7B63">
      <w:pPr>
        <w:spacing w:line="482" w:lineRule="exact"/>
        <w:rPr>
          <w:lang w:eastAsia="zh-TW"/>
        </w:rPr>
        <w:sectPr w:rsidR="002C7B63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367C7677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9663" w:type="dxa"/>
        <w:tblInd w:w="254" w:type="dxa"/>
        <w:tblLayout w:type="fixed"/>
        <w:tblLook w:val="01E0" w:firstRow="1" w:lastRow="1" w:firstColumn="1" w:lastColumn="1" w:noHBand="0" w:noVBand="0"/>
      </w:tblPr>
      <w:tblGrid>
        <w:gridCol w:w="1198"/>
        <w:gridCol w:w="2050"/>
        <w:gridCol w:w="1094"/>
        <w:gridCol w:w="401"/>
        <w:gridCol w:w="1388"/>
        <w:gridCol w:w="1879"/>
        <w:gridCol w:w="1653"/>
      </w:tblGrid>
      <w:tr w:rsidR="002C7B63" w14:paraId="4171E901" w14:textId="77777777" w:rsidTr="00577FCC">
        <w:trPr>
          <w:cantSplit/>
          <w:trHeight w:hRule="exact" w:val="427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8A25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A241" w14:textId="3A5A4541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10/</w:t>
            </w:r>
            <w:r w:rsidR="00577FCC">
              <w:rPr>
                <w:rFonts w:ascii="微軟正黑體" w:eastAsia="微軟正黑體" w:hAnsi="微軟正黑體" w:hint="eastAsia"/>
                <w:lang w:eastAsia="zh-TW"/>
              </w:rPr>
              <w:t>16</w:t>
            </w:r>
            <w:r w:rsidR="00C51FA9"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AF731C"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="00577FCC">
              <w:rPr>
                <w:rFonts w:ascii="微軟正黑體" w:eastAsia="微軟正黑體" w:hAnsi="微軟正黑體" w:hint="eastAsia"/>
                <w:lang w:eastAsia="zh-TW"/>
              </w:rPr>
              <w:t>9</w:t>
            </w:r>
            <w:r w:rsidR="005F4B7B" w:rsidRPr="003130C2">
              <w:rPr>
                <w:rFonts w:ascii="微軟正黑體" w:eastAsia="微軟正黑體" w:hAnsi="微軟正黑體" w:hint="eastAsia"/>
                <w:lang w:eastAsia="zh-TW"/>
              </w:rPr>
              <w:t>:</w:t>
            </w:r>
            <w:r w:rsidR="005613DD">
              <w:rPr>
                <w:rFonts w:ascii="微軟正黑體" w:eastAsia="微軟正黑體" w:hAnsi="微軟正黑體"/>
                <w:lang w:eastAsia="zh-TW"/>
              </w:rPr>
              <w:t>3</w:t>
            </w:r>
            <w:r w:rsidR="00577FCC">
              <w:rPr>
                <w:rFonts w:ascii="微軟正黑體" w:eastAsia="微軟正黑體" w:hAnsi="微軟正黑體" w:hint="eastAsia"/>
                <w:lang w:eastAsia="zh-TW"/>
              </w:rPr>
              <w:t>5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7846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  <w:proofErr w:type="spellEnd"/>
          </w:p>
        </w:tc>
        <w:tc>
          <w:tcPr>
            <w:tcW w:w="3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D50B" w14:textId="35E872FD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A159C5">
              <w:rPr>
                <w:rFonts w:ascii="微軟正黑體" w:eastAsia="微軟正黑體" w:hAnsi="微軟正黑體" w:hint="eastAsia"/>
                <w:lang w:eastAsia="zh-TW"/>
              </w:rPr>
              <w:t>103</w:t>
            </w:r>
          </w:p>
        </w:tc>
      </w:tr>
      <w:tr w:rsidR="002C7B63" w14:paraId="02C70636" w14:textId="77777777" w:rsidTr="00577FCC">
        <w:trPr>
          <w:cantSplit/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4AC5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A147" w14:textId="718CF298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數學領域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F251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  <w:proofErr w:type="spellEnd"/>
          </w:p>
        </w:tc>
        <w:tc>
          <w:tcPr>
            <w:tcW w:w="3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D8E1" w14:textId="71AC66C6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翰林版第五單元</w:t>
            </w:r>
          </w:p>
        </w:tc>
      </w:tr>
      <w:tr w:rsidR="002C7B63" w14:paraId="3F59834A" w14:textId="77777777" w:rsidTr="00577FCC">
        <w:trPr>
          <w:cantSplit/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5EA4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B900" w14:textId="64520675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="005613DD">
              <w:rPr>
                <w:rFonts w:ascii="微軟正黑體" w:eastAsia="微軟正黑體" w:hAnsi="微軟正黑體" w:hint="eastAsia"/>
                <w:lang w:eastAsia="zh-TW"/>
              </w:rPr>
              <w:t>梁旺</w:t>
            </w:r>
            <w:proofErr w:type="gramStart"/>
            <w:r w:rsidR="005613DD">
              <w:rPr>
                <w:rFonts w:ascii="微軟正黑體" w:eastAsia="微軟正黑體" w:hAnsi="微軟正黑體" w:hint="eastAsia"/>
                <w:lang w:eastAsia="zh-TW"/>
              </w:rPr>
              <w:t>欉</w:t>
            </w:r>
            <w:proofErr w:type="gramEnd"/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095F" w14:textId="77777777" w:rsidR="002C7B63" w:rsidRDefault="00437107">
            <w:pPr>
              <w:pStyle w:val="TableParagraph"/>
              <w:spacing w:line="367" w:lineRule="exact"/>
              <w:ind w:left="9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4938" w14:textId="27919785" w:rsidR="002C7B63" w:rsidRPr="003130C2" w:rsidRDefault="005613DD">
            <w:pPr>
              <w:rPr>
                <w:rFonts w:ascii="微軟正黑體" w:eastAsia="微軟正黑體" w:hAnsi="微軟正黑體"/>
              </w:rPr>
            </w:pPr>
            <w:bookmarkStart w:id="0" w:name="_Hlk148899380"/>
            <w:r>
              <w:rPr>
                <w:rFonts w:ascii="微軟正黑體" w:eastAsia="微軟正黑體" w:hAnsi="微軟正黑體" w:hint="eastAsia"/>
                <w:lang w:eastAsia="zh-TW"/>
              </w:rPr>
              <w:t>唐鳳珠</w:t>
            </w:r>
            <w:r w:rsidR="00CF1762" w:rsidRPr="003130C2">
              <w:rPr>
                <w:rFonts w:ascii="微軟正黑體" w:eastAsia="微軟正黑體" w:hAnsi="微軟正黑體" w:hint="eastAsia"/>
                <w:lang w:eastAsia="zh-TW"/>
              </w:rPr>
              <w:t>、</w:t>
            </w:r>
            <w:bookmarkEnd w:id="0"/>
            <w:r w:rsidR="00577FCC">
              <w:rPr>
                <w:rFonts w:ascii="微軟正黑體" w:eastAsia="微軟正黑體" w:hAnsi="微軟正黑體" w:hint="eastAsia"/>
                <w:lang w:eastAsia="zh-TW"/>
              </w:rPr>
              <w:t>李明霞</w:t>
            </w:r>
          </w:p>
        </w:tc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7BCAA" w14:textId="26BEE5DD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</w:t>
            </w:r>
            <w:proofErr w:type="spellEnd"/>
            <w:r w:rsidR="00B452DA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前</w:t>
            </w: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會談時間</w:t>
            </w:r>
            <w:proofErr w:type="spellEnd"/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D9EFF" w14:textId="3CD64417" w:rsidR="002C7B63" w:rsidRPr="003130C2" w:rsidRDefault="00CF1762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1</w:t>
            </w:r>
            <w:r w:rsidR="005613DD">
              <w:rPr>
                <w:rFonts w:ascii="微軟正黑體" w:eastAsia="微軟正黑體" w:hAnsi="微軟正黑體" w:hint="eastAsia"/>
                <w:lang w:eastAsia="zh-TW"/>
              </w:rPr>
              <w:t>0</w:t>
            </w:r>
            <w:r w:rsidRPr="003130C2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proofErr w:type="gramStart"/>
            <w:r w:rsidR="00577FCC">
              <w:rPr>
                <w:rFonts w:ascii="微軟正黑體" w:eastAsia="微軟正黑體" w:hAnsi="微軟正黑體" w:hint="eastAsia"/>
                <w:lang w:eastAsia="zh-TW"/>
              </w:rPr>
              <w:t>9</w:t>
            </w:r>
            <w:r w:rsidR="00C82882"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14:00</w:t>
            </w:r>
            <w:proofErr w:type="gramEnd"/>
          </w:p>
        </w:tc>
      </w:tr>
      <w:tr w:rsidR="002C7B63" w14:paraId="3290DDE2" w14:textId="77777777" w:rsidTr="00761482">
        <w:trPr>
          <w:cantSplit/>
          <w:trHeight w:hRule="exact" w:val="11575"/>
        </w:trPr>
        <w:tc>
          <w:tcPr>
            <w:tcW w:w="96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81E0" w14:textId="2CCD5E45" w:rsidR="002C7B63" w:rsidRPr="00761482" w:rsidRDefault="00437107" w:rsidP="00577FCC">
            <w:pPr>
              <w:pStyle w:val="TableParagraph"/>
              <w:spacing w:line="367" w:lineRule="exact"/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  <w:t>教材內容：</w:t>
            </w:r>
            <w:r w:rsidR="00C82882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翰林版 第五單元(</w:t>
            </w:r>
            <w:r w:rsidR="00577FCC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認識形狀</w:t>
            </w:r>
            <w:r w:rsidR="00C82882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)</w:t>
            </w:r>
          </w:p>
          <w:p w14:paraId="689533B1" w14:textId="05876341" w:rsidR="00C82882" w:rsidRPr="00761482" w:rsidRDefault="00C82882" w:rsidP="00577FCC">
            <w:pPr>
              <w:pStyle w:val="TableParagraph"/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教學目標:</w:t>
            </w:r>
            <w:r w:rsidR="00636BEA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577FCC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1.認識立體形體的平面與曲面，並做簡單分類活動。</w:t>
            </w:r>
            <w:r w:rsidR="00577FCC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 xml:space="preserve"> </w:t>
            </w:r>
            <w:r w:rsidR="00577FCC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2.認識基本圖形。</w:t>
            </w:r>
          </w:p>
          <w:p w14:paraId="1A17CF37" w14:textId="0E4844E3" w:rsidR="008060FF" w:rsidRPr="00761482" w:rsidRDefault="00437107" w:rsidP="00127E07">
            <w:pPr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  <w:t>教學活動：</w:t>
            </w:r>
          </w:p>
          <w:p w14:paraId="7017D294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一、準備活動</w:t>
            </w:r>
          </w:p>
          <w:p w14:paraId="5CF67A37" w14:textId="77777777" w:rsidR="00577FCC" w:rsidRPr="00761482" w:rsidRDefault="00577FCC" w:rsidP="00577FCC">
            <w:pPr>
              <w:ind w:left="600" w:hangingChars="300" w:hanging="600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（一）教師利用單元情境頁，藉由小朋友們到遊樂園玩的情境故事，透過遊樂設施所看到的形狀，初步感受形狀與生活的連結，激發學習數學的興趣。</w:t>
            </w:r>
          </w:p>
          <w:p w14:paraId="76BB72F5" w14:textId="77777777" w:rsidR="00577FCC" w:rsidRPr="00761482" w:rsidRDefault="00577FCC" w:rsidP="00577FCC">
            <w:pPr>
              <w:numPr>
                <w:ilvl w:val="0"/>
                <w:numId w:val="7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教師請學生觀察情境圖，說一說，小朋友們在玩些什麼設施？</w:t>
            </w:r>
          </w:p>
          <w:p w14:paraId="10361F30" w14:textId="77777777" w:rsidR="00577FCC" w:rsidRPr="00761482" w:rsidRDefault="00577FCC" w:rsidP="00577FCC">
            <w:pPr>
              <w:numPr>
                <w:ilvl w:val="0"/>
                <w:numId w:val="7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教師提問：「小朋友們，有沒有到遊樂園玩的經驗？和家人一起去的嗎？」</w:t>
            </w:r>
          </w:p>
          <w:p w14:paraId="0757236C" w14:textId="77777777" w:rsidR="00577FCC" w:rsidRPr="00761482" w:rsidRDefault="00577FCC" w:rsidP="00577FCC">
            <w:pPr>
              <w:numPr>
                <w:ilvl w:val="0"/>
                <w:numId w:val="7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教師提問：「請大家看看課本第59頁的圖，找找看，圖中有哪些形狀？」</w:t>
            </w:r>
          </w:p>
          <w:p w14:paraId="72CFD428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二、發展活動</w:t>
            </w:r>
          </w:p>
          <w:p w14:paraId="2A0B0702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（一）利用帶來的形體做堆疊</w:t>
            </w:r>
          </w:p>
          <w:p w14:paraId="0418909A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教師於教學本節之前，請先帶學生翻到此頁，並要求</w:t>
            </w:r>
            <w:proofErr w:type="gramStart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學生帶如課本</w:t>
            </w:r>
            <w:proofErr w:type="gramEnd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頁面的各種物品，每人1至3個。</w:t>
            </w:r>
          </w:p>
          <w:p w14:paraId="3D701240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教師以p.60例題</w:t>
            </w:r>
            <w:r w:rsidRPr="00761482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  <w:lang w:eastAsia="zh-TW"/>
              </w:rPr>
              <w:t xml:space="preserve"> 1 </w:t>
            </w:r>
            <w:proofErr w:type="gramStart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布題</w:t>
            </w:r>
            <w:proofErr w:type="gramEnd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：「用帶來的球、盒子和罐子堆一個造型。說說看你堆出的像什麼？」</w:t>
            </w:r>
          </w:p>
          <w:p w14:paraId="0F7904D5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教師引導學生觀察帶來的物品，並讓學生自己嘗試堆疊，協助安排學生二人一組討論堆的方法。</w:t>
            </w:r>
          </w:p>
          <w:p w14:paraId="30BB2237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教師請學生進行堆疊活動，並提問：「怎麼堆，</w:t>
            </w:r>
            <w:proofErr w:type="gramStart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才堆得</w:t>
            </w:r>
            <w:proofErr w:type="gramEnd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高，而且不容易倒？」</w:t>
            </w:r>
          </w:p>
          <w:p w14:paraId="161C72B9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教師請學生各自發表說明他所堆疊的造型是什麼。</w:t>
            </w:r>
          </w:p>
          <w:p w14:paraId="5C69D568" w14:textId="77777777" w:rsidR="00577FCC" w:rsidRPr="00761482" w:rsidRDefault="00577FCC" w:rsidP="00577FCC">
            <w:pPr>
              <w:numPr>
                <w:ilvl w:val="0"/>
                <w:numId w:val="8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活動中不要求學生以標準名稱（圓柱、角柱、長方體等）來描述形體，讓學生以非標準名稱（方方的盒子、圓圓的球等）來描述或說明。</w:t>
            </w:r>
          </w:p>
          <w:p w14:paraId="4D514722" w14:textId="77777777" w:rsidR="00577FCC" w:rsidRPr="00761482" w:rsidRDefault="00577FCC" w:rsidP="00577FCC">
            <w:pPr>
              <w:ind w:left="600" w:hangingChars="300" w:hanging="600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（二）利用堆疊與滾動的活動，認識平面與曲面的特性</w:t>
            </w:r>
          </w:p>
          <w:p w14:paraId="4222D192" w14:textId="77777777" w:rsidR="00577FCC" w:rsidRPr="00761482" w:rsidRDefault="00577FCC" w:rsidP="00577FCC">
            <w:pPr>
              <w:numPr>
                <w:ilvl w:val="0"/>
                <w:numId w:val="9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延續堆疊活動，教師提問：「哪些物品比較容易堆高？它們有什麼相同的地方。」引導學生發現有「平平的面」的物品比較容易向上堆高。</w:t>
            </w:r>
          </w:p>
          <w:p w14:paraId="4CCEAF4C" w14:textId="77777777" w:rsidR="00577FCC" w:rsidRPr="00761482" w:rsidRDefault="00577FCC" w:rsidP="00577FCC">
            <w:pPr>
              <w:numPr>
                <w:ilvl w:val="0"/>
                <w:numId w:val="9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教師指導學生將帶來的各種物品進行滾動活動，並提問：「哪些物品比較容易滾動？它們有什麼相同的地方。」引導學生發現有「彎彎的面」的罐子和球，比較容易滾動。</w:t>
            </w:r>
          </w:p>
          <w:p w14:paraId="3027C79C" w14:textId="77777777" w:rsidR="00577FCC" w:rsidRPr="00761482" w:rsidRDefault="00577FCC" w:rsidP="00577FCC">
            <w:pPr>
              <w:numPr>
                <w:ilvl w:val="0"/>
                <w:numId w:val="9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教師再請學生拿出有平平的面的物品，再做一次滾動活動，觀察是不是比較不容易做滾動的動作。</w:t>
            </w:r>
          </w:p>
          <w:p w14:paraId="01216CB7" w14:textId="77777777" w:rsidR="00577FCC" w:rsidRPr="00761482" w:rsidRDefault="00577FCC" w:rsidP="00577FCC">
            <w:pPr>
              <w:numPr>
                <w:ilvl w:val="0"/>
                <w:numId w:val="9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教師請學生拿出有彎彎的面的物品，疊一疊，觀察是不是比較不容易做堆疊的動作。</w:t>
            </w:r>
          </w:p>
          <w:p w14:paraId="0F6A2DED" w14:textId="143FAA36" w:rsidR="00577FCC" w:rsidRPr="00761482" w:rsidRDefault="00577FCC" w:rsidP="00577FCC">
            <w:pPr>
              <w:ind w:left="600" w:hangingChars="300" w:hanging="60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（三）利用堆疊與滾動的活動，初步分類將物體分成平面與曲面</w:t>
            </w:r>
          </w:p>
          <w:p w14:paraId="77708794" w14:textId="77777777" w:rsidR="00577FCC" w:rsidRPr="00761482" w:rsidRDefault="00577FCC" w:rsidP="00577FCC">
            <w:pPr>
              <w:numPr>
                <w:ilvl w:val="0"/>
                <w:numId w:val="10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教師請學生將帶來的物品拿出來放置桌上，兩個人一組分一分，將物品有平平的面放在一起，沒有平平的面放在一起。</w:t>
            </w:r>
          </w:p>
          <w:p w14:paraId="330E3898" w14:textId="77777777" w:rsidR="00577FCC" w:rsidRPr="00761482" w:rsidRDefault="00577FCC" w:rsidP="00577FCC">
            <w:pPr>
              <w:numPr>
                <w:ilvl w:val="0"/>
                <w:numId w:val="10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教師請學生摸一摸有平平的面的物品，說一說有什麼樣的感覺。</w:t>
            </w:r>
          </w:p>
          <w:p w14:paraId="439DF490" w14:textId="77777777" w:rsidR="00577FCC" w:rsidRPr="00761482" w:rsidRDefault="00577FCC" w:rsidP="00577FCC">
            <w:pPr>
              <w:numPr>
                <w:ilvl w:val="0"/>
                <w:numId w:val="10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教師請學生摸一摸有彎彎的面的物品，說一說，跟有平平的面的物品哪裡不同？</w:t>
            </w:r>
          </w:p>
          <w:p w14:paraId="526D5B36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（四）找出既有平面，又有曲面的物品（圓柱的特性）</w:t>
            </w:r>
          </w:p>
          <w:p w14:paraId="485104BA" w14:textId="77777777" w:rsidR="00577FCC" w:rsidRPr="00761482" w:rsidRDefault="00577FCC" w:rsidP="00577FCC">
            <w:pPr>
              <w:numPr>
                <w:ilvl w:val="0"/>
                <w:numId w:val="11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教師配合p.6</w:t>
            </w:r>
            <w:r w:rsidRPr="00761482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761482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  <w:lang w:eastAsia="zh-TW"/>
              </w:rPr>
              <w:t>動動</w:t>
            </w:r>
            <w:proofErr w:type="gramStart"/>
            <w:r w:rsidRPr="00761482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  <w:lang w:eastAsia="zh-TW"/>
              </w:rPr>
              <w:t>腦</w:t>
            </w: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布題</w:t>
            </w:r>
            <w:proofErr w:type="gramEnd"/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：「哪些東西有平平的面，也可以滾動？」</w:t>
            </w:r>
          </w:p>
          <w:p w14:paraId="672F32CD" w14:textId="77777777" w:rsidR="00577FCC" w:rsidRPr="00761482" w:rsidRDefault="00577FCC" w:rsidP="00577FCC">
            <w:pPr>
              <w:numPr>
                <w:ilvl w:val="0"/>
                <w:numId w:val="11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教師引導學生從帶來的各種物品，找出可以堆疊，又可以滾動的形體。</w:t>
            </w:r>
          </w:p>
          <w:p w14:paraId="18BCDD82" w14:textId="77777777" w:rsidR="00577FCC" w:rsidRPr="00761482" w:rsidRDefault="00577FCC" w:rsidP="00577FCC">
            <w:pPr>
              <w:numPr>
                <w:ilvl w:val="0"/>
                <w:numId w:val="11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教師可藉以找出圓柱後，摸一摸圓柱的側面，提問：「這邊摸起來也是平平的、滑滑的，這邊是平平的面還是彎彎的面？」再次澄清平面與曲面的不同。</w:t>
            </w:r>
          </w:p>
          <w:p w14:paraId="7C94B53F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三、綜合活動</w:t>
            </w:r>
          </w:p>
          <w:p w14:paraId="6FFA32FC" w14:textId="77777777" w:rsidR="00577FCC" w:rsidRPr="00761482" w:rsidRDefault="00577FCC" w:rsidP="00577FCC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（一）我學會了</w:t>
            </w:r>
          </w:p>
          <w:p w14:paraId="6C82EC8C" w14:textId="77777777" w:rsidR="00577FCC" w:rsidRPr="00761482" w:rsidRDefault="00577FCC" w:rsidP="00577FCC">
            <w:pPr>
              <w:numPr>
                <w:ilvl w:val="0"/>
                <w:numId w:val="12"/>
              </w:numPr>
              <w:ind w:left="709" w:hanging="284"/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教師提問：「哪一位小朋友可以說一說，這一堂數學課，我們認識了什麼？」</w:t>
            </w:r>
          </w:p>
          <w:p w14:paraId="02BF3462" w14:textId="77777777" w:rsidR="00577FCC" w:rsidRPr="00761482" w:rsidRDefault="00577FCC" w:rsidP="00577FCC">
            <w:pPr>
              <w:numPr>
                <w:ilvl w:val="0"/>
                <w:numId w:val="12"/>
              </w:numPr>
              <w:ind w:left="709" w:hanging="28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教師說明作業內容：習作第40頁。</w:t>
            </w:r>
            <w:r w:rsidR="008060FF" w:rsidRPr="00761482">
              <w:rPr>
                <w:rFonts w:ascii="微軟正黑體" w:eastAsia="微軟正黑體" w:hAnsi="微軟正黑體" w:cs="微軟正黑體" w:hint="eastAsia"/>
                <w:b/>
                <w:bCs/>
                <w:sz w:val="20"/>
                <w:szCs w:val="20"/>
                <w:lang w:eastAsia="zh-TW"/>
              </w:rPr>
              <w:t xml:space="preserve">  </w:t>
            </w:r>
          </w:p>
          <w:p w14:paraId="64801E9C" w14:textId="5A36C8B9" w:rsidR="008060FF" w:rsidRPr="00761482" w:rsidRDefault="008060FF" w:rsidP="00577FCC">
            <w:pPr>
              <w:numPr>
                <w:ilvl w:val="0"/>
                <w:numId w:val="12"/>
              </w:numPr>
              <w:ind w:left="709" w:hanging="284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實作評量</w:t>
            </w:r>
          </w:p>
          <w:p w14:paraId="6C91BF3B" w14:textId="738C1F4F" w:rsidR="002C7B63" w:rsidRPr="00761482" w:rsidRDefault="008060FF" w:rsidP="008060FF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  <w:lang w:eastAsia="zh-TW"/>
              </w:rPr>
            </w:pPr>
            <w:r w:rsidRPr="0076148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   討論發表</w:t>
            </w:r>
          </w:p>
          <w:p w14:paraId="312D5FAF" w14:textId="16B63D20" w:rsidR="002C7B63" w:rsidRPr="00761482" w:rsidRDefault="00EA705F">
            <w:pPr>
              <w:pStyle w:val="TableParagraph"/>
              <w:ind w:left="102"/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</w:pPr>
            <w:r w:rsidRPr="00761482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 xml:space="preserve">  </w:t>
            </w:r>
            <w:r w:rsidR="00437107" w:rsidRPr="00761482">
              <w:rPr>
                <w:rFonts w:ascii="標楷體" w:eastAsia="標楷體" w:hAnsi="標楷體" w:cs="微軟正黑體"/>
                <w:sz w:val="20"/>
                <w:szCs w:val="20"/>
                <w:lang w:eastAsia="zh-TW"/>
              </w:rPr>
              <w:t>觀察的工具和觀察焦點：</w:t>
            </w:r>
          </w:p>
          <w:p w14:paraId="0241D4E4" w14:textId="010D99AD" w:rsidR="005F19C0" w:rsidRPr="00761482" w:rsidRDefault="008060FF" w:rsidP="00761482">
            <w:pPr>
              <w:pStyle w:val="a9"/>
              <w:spacing w:line="340" w:lineRule="exact"/>
              <w:ind w:right="242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61482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 xml:space="preserve">      </w:t>
            </w:r>
            <w:r w:rsidR="00761482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>1.</w:t>
            </w:r>
            <w:proofErr w:type="gramStart"/>
            <w:r w:rsidRPr="00761482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>觀課記錄</w:t>
            </w:r>
            <w:proofErr w:type="gramEnd"/>
            <w:r w:rsidRPr="00761482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>表</w:t>
            </w:r>
            <w:r w:rsidR="00761482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 xml:space="preserve">   2.</w:t>
            </w:r>
            <w:r w:rsidRPr="00761482">
              <w:rPr>
                <w:rFonts w:ascii="標楷體" w:eastAsia="標楷體" w:hAnsi="標楷體" w:hint="eastAsia"/>
                <w:sz w:val="20"/>
                <w:szCs w:val="20"/>
              </w:rPr>
              <w:t>同儕互動</w:t>
            </w:r>
          </w:p>
        </w:tc>
      </w:tr>
    </w:tbl>
    <w:p w14:paraId="7A9D03A3" w14:textId="77777777" w:rsidR="002C7B63" w:rsidRDefault="002C7B63">
      <w:pPr>
        <w:rPr>
          <w:rFonts w:ascii="微軟正黑體" w:eastAsia="微軟正黑體" w:hAnsi="微軟正黑體" w:cs="微軟正黑體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74A18191" w14:textId="0507B42E" w:rsidR="002C7B63" w:rsidRDefault="005F19C0">
      <w:pPr>
        <w:spacing w:before="12"/>
        <w:rPr>
          <w:rFonts w:ascii="微軟正黑體" w:eastAsia="微軟正黑體" w:hAnsi="微軟正黑體" w:cs="微軟正黑體"/>
          <w:b/>
          <w:bCs/>
          <w:sz w:val="16"/>
          <w:szCs w:val="16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</w:t>
      </w:r>
      <w:r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lang w:eastAsia="zh-TW"/>
        </w:rPr>
        <w:t>師</w:t>
      </w: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</w:p>
    <w:p w14:paraId="2BCCABFD" w14:textId="69F2F272" w:rsidR="002C7B63" w:rsidRDefault="002C7B63" w:rsidP="005F19C0">
      <w:pPr>
        <w:tabs>
          <w:tab w:val="left" w:pos="4205"/>
        </w:tabs>
        <w:ind w:leftChars="558" w:left="1276" w:rightChars="-525" w:right="-1155" w:hangingChars="24" w:hanging="48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6C5F5D88" w14:textId="4FB26B30" w:rsidR="004D6EA4" w:rsidRDefault="00884EBE" w:rsidP="005F19C0">
      <w:pPr>
        <w:tabs>
          <w:tab w:val="left" w:pos="3982"/>
        </w:tabs>
        <w:spacing w:line="413" w:lineRule="exact"/>
        <w:ind w:left="145"/>
        <w:rPr>
          <w:rFonts w:ascii="微軟正黑體" w:eastAsia="微軟正黑體" w:hAnsi="微軟正黑體" w:cs="微軟正黑體"/>
          <w:sz w:val="18"/>
          <w:szCs w:val="18"/>
          <w:lang w:eastAsia="zh-TW"/>
        </w:rPr>
      </w:pPr>
      <w:r w:rsidRP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   </w:t>
      </w:r>
      <w:r w:rsidR="005613DD" w:rsidRPr="005613DD">
        <w:rPr>
          <w:rFonts w:asciiTheme="minorEastAsia" w:hAnsiTheme="minorEastAsia" w:cs="微軟正黑體" w:hint="eastAsia"/>
          <w:bCs/>
          <w:spacing w:val="-1"/>
          <w:sz w:val="24"/>
          <w:szCs w:val="24"/>
          <w:u w:val="single"/>
          <w:lang w:eastAsia="zh-TW"/>
        </w:rPr>
        <w:t>梁旺</w:t>
      </w:r>
      <w:proofErr w:type="gramStart"/>
      <w:r w:rsidR="005613DD" w:rsidRPr="005613DD">
        <w:rPr>
          <w:rFonts w:asciiTheme="minorEastAsia" w:hAnsiTheme="minorEastAsia" w:cs="微軟正黑體" w:hint="eastAsia"/>
          <w:bCs/>
          <w:spacing w:val="-1"/>
          <w:sz w:val="24"/>
          <w:szCs w:val="24"/>
          <w:u w:val="single"/>
          <w:lang w:eastAsia="zh-TW"/>
        </w:rPr>
        <w:t>欉</w:t>
      </w:r>
      <w:proofErr w:type="gramEnd"/>
      <w:r w:rsidRPr="005613DD">
        <w:rPr>
          <w:rFonts w:asciiTheme="majorEastAsia" w:eastAsiaTheme="majorEastAsia" w:hAnsiTheme="majorEastAsia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</w:t>
      </w:r>
      <w:r w:rsidRPr="00884EBE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                  </w:t>
      </w:r>
      <w:r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lang w:eastAsia="zh-TW"/>
        </w:rPr>
        <w:t xml:space="preserve">  </w:t>
      </w:r>
      <w:proofErr w:type="gramStart"/>
      <w:r w:rsidR="00437107"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</w:t>
      </w:r>
      <w:proofErr w:type="gramEnd"/>
      <w:r w:rsidR="00437107"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 w:rsidR="0043710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4E6B04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</w:t>
      </w:r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唐鳳珠</w:t>
      </w:r>
      <w:r w:rsidR="004E6B04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、</w:t>
      </w:r>
      <w:r w:rsidR="00D02F23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李明霞</w:t>
      </w:r>
      <w:r w:rsidR="0043710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  <w:r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       </w:t>
      </w:r>
      <w:r w:rsidR="004D6EA4">
        <w:rPr>
          <w:rFonts w:ascii="Times New Roman" w:eastAsia="Times New Roman" w:hAnsi="Times New Roman" w:cs="Times New Roman"/>
          <w:sz w:val="24"/>
          <w:szCs w:val="24"/>
          <w:lang w:eastAsia="zh-TW"/>
        </w:rPr>
        <w:br w:type="page"/>
      </w:r>
      <w:r w:rsidR="004D6EA4">
        <w:rPr>
          <w:lang w:eastAsia="zh-TW"/>
        </w:rPr>
        <w:lastRenderedPageBreak/>
        <w:br w:type="column"/>
      </w:r>
    </w:p>
    <w:p w14:paraId="21941B53" w14:textId="1425378D" w:rsidR="004D6EA4" w:rsidRDefault="004D6EA4" w:rsidP="004D6EA4">
      <w:pPr>
        <w:pStyle w:val="1"/>
        <w:spacing w:line="485" w:lineRule="exact"/>
        <w:ind w:left="333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D02F23">
        <w:rPr>
          <w:rFonts w:cs="微軟正黑體" w:hint="eastAsia"/>
          <w:spacing w:val="-1"/>
          <w:lang w:eastAsia="zh-TW"/>
        </w:rPr>
        <w:t>4</w:t>
      </w:r>
      <w:r>
        <w:rPr>
          <w:spacing w:val="-2"/>
          <w:lang w:eastAsia="zh-TW"/>
        </w:rPr>
        <w:t>學年度學校辦理校長及教師公開授課</w:t>
      </w:r>
    </w:p>
    <w:p w14:paraId="49E90ECD" w14:textId="77777777" w:rsidR="004D6EA4" w:rsidRDefault="004D6EA4" w:rsidP="004D6EA4">
      <w:pPr>
        <w:spacing w:line="485" w:lineRule="exact"/>
        <w:ind w:left="2794"/>
        <w:rPr>
          <w:rFonts w:ascii="微軟正黑體" w:eastAsia="微軟正黑體" w:hAnsi="微軟正黑體" w:cs="微軟正黑體"/>
          <w:sz w:val="28"/>
          <w:szCs w:val="28"/>
        </w:rPr>
      </w:pPr>
      <w:proofErr w:type="spellStart"/>
      <w:r>
        <w:rPr>
          <w:rFonts w:ascii="微軟正黑體" w:eastAsia="微軟正黑體" w:hAnsi="微軟正黑體" w:cs="微軟正黑體"/>
          <w:b/>
          <w:bCs/>
          <w:spacing w:val="-1"/>
          <w:sz w:val="28"/>
          <w:szCs w:val="28"/>
        </w:rPr>
        <w:t>觀課紀錄表</w:t>
      </w:r>
      <w:proofErr w:type="spellEnd"/>
    </w:p>
    <w:p w14:paraId="0CE9AB89" w14:textId="77777777" w:rsidR="004D6EA4" w:rsidRDefault="004D6EA4" w:rsidP="004D6EA4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</w:rPr>
        <w:sectPr w:rsidR="004D6EA4" w:rsidSect="00884EBE">
          <w:footerReference w:type="default" r:id="rId8"/>
          <w:type w:val="continuous"/>
          <w:pgSz w:w="11910" w:h="16840"/>
          <w:pgMar w:top="740" w:right="920" w:bottom="600" w:left="709" w:header="0" w:footer="401" w:gutter="0"/>
          <w:cols w:num="2" w:space="720" w:equalWidth="0">
            <w:col w:w="1254" w:space="585"/>
            <w:col w:w="8491"/>
          </w:cols>
        </w:sectPr>
      </w:pPr>
    </w:p>
    <w:p w14:paraId="7B66712C" w14:textId="77777777" w:rsidR="004D6EA4" w:rsidRDefault="004D6EA4" w:rsidP="004D6EA4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418"/>
        <w:gridCol w:w="1767"/>
        <w:gridCol w:w="708"/>
        <w:gridCol w:w="709"/>
        <w:gridCol w:w="710"/>
        <w:gridCol w:w="785"/>
      </w:tblGrid>
      <w:tr w:rsidR="004D6EA4" w14:paraId="2571BEC7" w14:textId="77777777" w:rsidTr="005F0D6B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8CFD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教學班級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7DE2" w14:textId="5226D7E5" w:rsidR="004D6EA4" w:rsidRDefault="00D02F23" w:rsidP="005F0D6B">
            <w:pPr>
              <w:pStyle w:val="TableParagraph"/>
              <w:tabs>
                <w:tab w:val="left" w:pos="1484"/>
              </w:tabs>
              <w:spacing w:line="336" w:lineRule="exact"/>
              <w:ind w:left="658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一</w:t>
            </w:r>
            <w:r w:rsidR="004D6EA4"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三</w:t>
            </w:r>
            <w:r w:rsidR="004D6EA4">
              <w:rPr>
                <w:rFonts w:ascii="微軟正黑體" w:eastAsia="微軟正黑體" w:hAnsi="微軟正黑體" w:cs="微軟正黑體"/>
              </w:rPr>
              <w:t>班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14E0" w14:textId="77777777" w:rsidR="004D6EA4" w:rsidRDefault="004D6EA4" w:rsidP="005F0D6B">
            <w:pPr>
              <w:pStyle w:val="TableParagraph"/>
              <w:spacing w:line="336" w:lineRule="exact"/>
              <w:ind w:left="313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觀察時間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C40B" w14:textId="253CE6BE" w:rsidR="004D6EA4" w:rsidRDefault="004D6EA4" w:rsidP="005F0D6B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11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4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10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16</w:t>
            </w:r>
            <w:r>
              <w:rPr>
                <w:rFonts w:ascii="微軟正黑體" w:eastAsia="微軟正黑體" w:hAnsi="微軟正黑體" w:cs="微軟正黑體"/>
              </w:rPr>
              <w:t>日</w:t>
            </w:r>
            <w:r>
              <w:rPr>
                <w:rFonts w:ascii="微軟正黑體" w:eastAsia="微軟正黑體" w:hAnsi="微軟正黑體" w:cs="微軟正黑體"/>
              </w:rPr>
              <w:tab/>
              <w:t>第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二</w:t>
            </w:r>
            <w:r>
              <w:rPr>
                <w:rFonts w:ascii="微軟正黑體" w:eastAsia="微軟正黑體" w:hAnsi="微軟正黑體" w:cs="微軟正黑體"/>
              </w:rPr>
              <w:t>節</w:t>
            </w:r>
          </w:p>
        </w:tc>
      </w:tr>
      <w:tr w:rsidR="004D6EA4" w14:paraId="637C8234" w14:textId="77777777" w:rsidTr="005F0D6B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9789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教學領域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21EF" w14:textId="2FCC857D" w:rsidR="004D6EA4" w:rsidRPr="003130C2" w:rsidRDefault="004D6EA4" w:rsidP="005F0D6B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             數學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AC63" w14:textId="77777777" w:rsidR="004D6EA4" w:rsidRPr="003130C2" w:rsidRDefault="004D6EA4" w:rsidP="005F0D6B">
            <w:pPr>
              <w:pStyle w:val="TableParagraph"/>
              <w:spacing w:line="336" w:lineRule="exact"/>
              <w:ind w:left="433"/>
              <w:rPr>
                <w:rFonts w:ascii="微軟正黑體" w:eastAsia="微軟正黑體" w:hAnsi="微軟正黑體" w:cs="微軟正黑體"/>
              </w:rPr>
            </w:pPr>
            <w:proofErr w:type="spellStart"/>
            <w:r w:rsidRPr="003130C2">
              <w:rPr>
                <w:rFonts w:ascii="微軟正黑體" w:eastAsia="微軟正黑體" w:hAnsi="微軟正黑體" w:cs="微軟正黑體"/>
              </w:rPr>
              <w:t>教學單元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E0E6F" w14:textId="6C7C0A67" w:rsidR="004D6EA4" w:rsidRPr="003130C2" w:rsidRDefault="003130C2" w:rsidP="005F0D6B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4D6EA4" w:rsidRPr="003130C2">
              <w:rPr>
                <w:rFonts w:ascii="微軟正黑體" w:eastAsia="微軟正黑體" w:hAnsi="微軟正黑體" w:hint="eastAsia"/>
                <w:lang w:eastAsia="zh-TW"/>
              </w:rPr>
              <w:t>第五單元(</w:t>
            </w:r>
            <w:r w:rsidR="00D02F23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認識形狀</w:t>
            </w:r>
            <w:r w:rsidR="004D6EA4" w:rsidRPr="003130C2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4D6EA4" w14:paraId="387C72D1" w14:textId="77777777" w:rsidTr="005F0D6B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E27A" w14:textId="77777777" w:rsidR="004D6EA4" w:rsidRDefault="004D6EA4" w:rsidP="005F0D6B">
            <w:pPr>
              <w:pStyle w:val="TableParagraph"/>
              <w:spacing w:line="336" w:lineRule="exact"/>
              <w:ind w:left="109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C3725" w14:textId="563FE8EF" w:rsidR="004D6EA4" w:rsidRPr="003130C2" w:rsidRDefault="004D6EA4" w:rsidP="005F0D6B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            </w:t>
            </w:r>
            <w:r w:rsidR="005613DD">
              <w:rPr>
                <w:rFonts w:ascii="微軟正黑體" w:eastAsia="微軟正黑體" w:hAnsi="微軟正黑體" w:hint="eastAsia"/>
                <w:lang w:eastAsia="zh-TW"/>
              </w:rPr>
              <w:t>梁旺</w:t>
            </w:r>
            <w:proofErr w:type="gramStart"/>
            <w:r w:rsidR="005613DD">
              <w:rPr>
                <w:rFonts w:ascii="微軟正黑體" w:eastAsia="微軟正黑體" w:hAnsi="微軟正黑體" w:hint="eastAsia"/>
                <w:lang w:eastAsia="zh-TW"/>
              </w:rPr>
              <w:t>欉</w:t>
            </w:r>
            <w:proofErr w:type="gram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C2B3B" w14:textId="77777777" w:rsidR="004D6EA4" w:rsidRPr="003130C2" w:rsidRDefault="004D6EA4" w:rsidP="005F0D6B">
            <w:pPr>
              <w:pStyle w:val="TableParagraph"/>
              <w:spacing w:line="336" w:lineRule="exact"/>
              <w:ind w:left="488"/>
              <w:rPr>
                <w:rFonts w:ascii="微軟正黑體" w:eastAsia="微軟正黑體" w:hAnsi="微軟正黑體" w:cs="微軟正黑體"/>
              </w:rPr>
            </w:pPr>
            <w:r w:rsidRPr="003130C2"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35764" w14:textId="12F9C2B9" w:rsidR="004D6EA4" w:rsidRPr="003130C2" w:rsidRDefault="005F33A8" w:rsidP="005F0D6B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        </w:t>
            </w:r>
            <w:r w:rsidR="005613DD">
              <w:rPr>
                <w:rFonts w:ascii="微軟正黑體" w:eastAsia="微軟正黑體" w:hAnsi="微軟正黑體" w:hint="eastAsia"/>
                <w:lang w:eastAsia="zh-TW"/>
              </w:rPr>
              <w:t>唐鳳珠</w:t>
            </w:r>
          </w:p>
        </w:tc>
      </w:tr>
      <w:tr w:rsidR="004D6EA4" w14:paraId="7253CCF3" w14:textId="77777777" w:rsidTr="005F0D6B">
        <w:trPr>
          <w:trHeight w:hRule="exact" w:val="898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4D8D73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4F38403B" w14:textId="77777777" w:rsidR="004D6EA4" w:rsidRDefault="004D6EA4" w:rsidP="005F0D6B">
            <w:pPr>
              <w:pStyle w:val="TableParagraph"/>
              <w:ind w:left="361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層面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04EDE7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242781EC" w14:textId="77777777" w:rsidR="004D6EA4" w:rsidRDefault="004D6EA4" w:rsidP="005F0D6B">
            <w:pPr>
              <w:pStyle w:val="TableParagraph"/>
              <w:ind w:left="260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檢核項目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B00DC2" w14:textId="77777777" w:rsidR="004D6EA4" w:rsidRDefault="004D6EA4" w:rsidP="005F0D6B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6F0C88D7" w14:textId="77777777" w:rsidR="004D6EA4" w:rsidRDefault="004D6EA4" w:rsidP="005F0D6B">
            <w:pPr>
              <w:pStyle w:val="TableParagraph"/>
              <w:jc w:val="center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檢核重點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EA973E" w14:textId="77777777" w:rsidR="004D6EA4" w:rsidRDefault="004D6EA4" w:rsidP="005F0D6B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B8F82C" w14:textId="77777777" w:rsidR="004D6EA4" w:rsidRDefault="004D6EA4" w:rsidP="005F0D6B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1570E0" w14:textId="77777777" w:rsidR="004D6EA4" w:rsidRDefault="004D6EA4" w:rsidP="005F0D6B">
            <w:pPr>
              <w:pStyle w:val="TableParagraph"/>
              <w:spacing w:before="38" w:line="380" w:lineRule="exact"/>
              <w:ind w:left="238" w:right="126" w:hanging="111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可改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進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980064" w14:textId="77777777" w:rsidR="004D6EA4" w:rsidRDefault="004D6EA4" w:rsidP="005F0D6B">
            <w:pPr>
              <w:pStyle w:val="TableParagraph"/>
              <w:spacing w:before="38" w:line="380" w:lineRule="exact"/>
              <w:ind w:left="272" w:right="166" w:hanging="108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未呈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現</w:t>
            </w:r>
          </w:p>
        </w:tc>
      </w:tr>
      <w:tr w:rsidR="004D6EA4" w14:paraId="4AF3CD3D" w14:textId="77777777" w:rsidTr="005F0D6B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EA7134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24059329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04EB5960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3D0644E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7CA4F985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00566D0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4A46315F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01E0F45D" w14:textId="77777777" w:rsidR="004D6EA4" w:rsidRDefault="004D6EA4" w:rsidP="005F0D6B">
            <w:pPr>
              <w:pStyle w:val="TableParagraph"/>
              <w:spacing w:before="12"/>
              <w:rPr>
                <w:rFonts w:ascii="微軟正黑體" w:eastAsia="微軟正黑體" w:hAnsi="微軟正黑體" w:cs="微軟正黑體"/>
                <w:b/>
                <w:bCs/>
                <w:sz w:val="19"/>
                <w:szCs w:val="19"/>
              </w:rPr>
            </w:pPr>
          </w:p>
          <w:p w14:paraId="2E0B4803" w14:textId="77777777" w:rsidR="004D6EA4" w:rsidRDefault="004D6EA4" w:rsidP="005F0D6B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教師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教學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665BA" w14:textId="77777777" w:rsidR="004D6EA4" w:rsidRDefault="004D6EA4" w:rsidP="005F0D6B">
            <w:pPr>
              <w:pStyle w:val="TableParagraph"/>
              <w:spacing w:before="9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14:paraId="19093164" w14:textId="77777777" w:rsidR="004D6EA4" w:rsidRDefault="004D6EA4" w:rsidP="005F0D6B">
            <w:pPr>
              <w:pStyle w:val="TableParagraph"/>
              <w:spacing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1.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清楚呈現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教材內容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8923D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EE87" w14:textId="14EEBCCC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65A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320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DEA9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53EE558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1580D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FB9BB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22B8D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9929" w14:textId="21778ABE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9C209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5D51F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D7DC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19E12C73" w14:textId="77777777" w:rsidTr="005613DD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F13351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4A75C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2F55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C571" w14:textId="701E3995" w:rsidR="004D6EA4" w:rsidRDefault="004D6EA4" w:rsidP="00A60EB5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D59AB" w14:textId="5293F433" w:rsidR="004D6EA4" w:rsidRDefault="005613DD" w:rsidP="005613DD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B1E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63739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094ACA9" w14:textId="77777777" w:rsidTr="005F0D6B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72E7B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30D4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FCF1F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C236" w14:textId="0AB2EBC4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657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438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357C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365A1109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B0CEB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673E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86A30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1-5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適時歸納學習重點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790B" w14:textId="0451BA7D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69162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3625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DF3D" w14:textId="77777777" w:rsidR="004D6EA4" w:rsidRDefault="004D6EA4" w:rsidP="005F0D6B"/>
        </w:tc>
      </w:tr>
      <w:tr w:rsidR="004D6EA4" w14:paraId="7F5E30E5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4C5312" w14:textId="77777777" w:rsidR="004D6EA4" w:rsidRDefault="004D6EA4" w:rsidP="005F0D6B"/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1BBA58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39C8B5E2" w14:textId="77777777" w:rsidR="004D6EA4" w:rsidRDefault="004D6EA4" w:rsidP="005F0D6B">
            <w:pPr>
              <w:pStyle w:val="TableParagraph"/>
              <w:spacing w:before="7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</w:p>
          <w:p w14:paraId="63F678DD" w14:textId="77777777" w:rsidR="004D6EA4" w:rsidRDefault="004D6EA4" w:rsidP="005F0D6B">
            <w:pPr>
              <w:pStyle w:val="TableParagraph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2.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運用有效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教學技巧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A75B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0535" w14:textId="2BE7FB0D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901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5368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716E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65DE9DD" w14:textId="77777777" w:rsidTr="005613DD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86BA4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A4FDA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3AA91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274F" w14:textId="2F0AEB54" w:rsidR="004D6EA4" w:rsidRDefault="004D6EA4" w:rsidP="00A60EB5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7E919" w14:textId="110C3819" w:rsidR="004D6EA4" w:rsidRPr="00A60EB5" w:rsidRDefault="005613DD" w:rsidP="005613DD">
            <w:pPr>
              <w:jc w:val="center"/>
              <w:rPr>
                <w:sz w:val="32"/>
                <w:szCs w:val="32"/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6576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AC8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08C775A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E1C00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912A1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92BEB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B59B" w14:textId="35389106" w:rsidR="004D6EA4" w:rsidRDefault="005613DD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CFFA" w14:textId="79E73065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8D6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6B4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901E8F3" w14:textId="77777777" w:rsidTr="00A33AA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CB9042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A28A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5EE4D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3C7D5" w14:textId="405E06AE" w:rsidR="004D6EA4" w:rsidRDefault="00A16D39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5F146" w14:textId="1549841D" w:rsidR="004D6EA4" w:rsidRDefault="004D6EA4" w:rsidP="00A33AA9">
            <w:pPr>
              <w:jc w:val="center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5DB6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CBFF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1E953732" w14:textId="77777777" w:rsidTr="00A33AA9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52A10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828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61DEC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D0C1" w14:textId="735AE2EA" w:rsidR="004D6EA4" w:rsidRDefault="00A16D39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37D25" w14:textId="4EC84063" w:rsidR="004D6EA4" w:rsidRDefault="004D6EA4" w:rsidP="00A33AA9">
            <w:pPr>
              <w:jc w:val="center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9FD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44202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75E5B7B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345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F69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2D8E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89DB7" w14:textId="798D5C9A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5C5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EF7F5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B573B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3EFA6F4C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E870D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3E15A3" w14:textId="77777777" w:rsidR="004D6EA4" w:rsidRDefault="004D6EA4" w:rsidP="005F0D6B">
            <w:pPr>
              <w:pStyle w:val="TableParagraph"/>
              <w:spacing w:before="177"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3.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應用良好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溝通技巧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0221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3-1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口語清晰、音量適中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85C0" w14:textId="1B064131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707D1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BA82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70869" w14:textId="77777777" w:rsidR="004D6EA4" w:rsidRDefault="004D6EA4" w:rsidP="005F0D6B"/>
        </w:tc>
      </w:tr>
      <w:tr w:rsidR="004D6EA4" w14:paraId="0D5CAF8A" w14:textId="77777777" w:rsidTr="005F0D6B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8C9791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F712A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529C7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91D" w14:textId="34C62122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6DA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EF794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E227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25A1F6B6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C6EB8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05F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BA96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FA1D" w14:textId="6D944EF7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FA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4399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342AE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E2CA758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82745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7023C" w14:textId="77777777" w:rsidR="004D6EA4" w:rsidRDefault="004D6EA4" w:rsidP="005F0D6B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4.運用學習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評量評估學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D613B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FF6F" w14:textId="0005C6B6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077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08CC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5167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7936E3AB" w14:textId="77777777" w:rsidTr="005F0D6B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CCD63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1086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E268" w14:textId="77777777" w:rsidR="004D6EA4" w:rsidRDefault="004D6EA4" w:rsidP="005F0D6B">
            <w:pPr>
              <w:pStyle w:val="TableParagraph"/>
              <w:spacing w:before="8"/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00A8A832" w14:textId="77777777" w:rsidR="004D6EA4" w:rsidRDefault="004D6EA4" w:rsidP="005F0D6B">
            <w:pPr>
              <w:pStyle w:val="TableParagraph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935BE" w14:textId="398FC039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A0F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6BC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6FD78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07168EC" w14:textId="77777777" w:rsidTr="00A16D39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919B9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42EC98C3" w14:textId="77777777" w:rsidR="004D6EA4" w:rsidRDefault="004D6EA4" w:rsidP="005F0D6B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09AD406B" w14:textId="77777777" w:rsidR="004D6EA4" w:rsidRDefault="004D6EA4" w:rsidP="005F0D6B">
            <w:pPr>
              <w:pStyle w:val="TableParagraph"/>
              <w:spacing w:before="11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568CF899" w14:textId="77777777" w:rsidR="004D6EA4" w:rsidRDefault="004D6EA4" w:rsidP="005F0D6B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班級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經營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9FA78" w14:textId="77777777" w:rsidR="004D6EA4" w:rsidRDefault="004D6EA4" w:rsidP="005F0D6B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5.維持良好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的班級秩序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B538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5-1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維持良好的班級秩序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0747" w14:textId="4DC85CAA" w:rsidR="004D6EA4" w:rsidRDefault="004D6EA4" w:rsidP="00A60EB5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F1C7" w14:textId="1A97BB67" w:rsidR="004D6EA4" w:rsidRDefault="00A16D39" w:rsidP="00A16D39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47F7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C56B" w14:textId="77777777" w:rsidR="004D6EA4" w:rsidRDefault="004D6EA4" w:rsidP="005F0D6B"/>
        </w:tc>
      </w:tr>
      <w:tr w:rsidR="004D6EA4" w14:paraId="3F0DB6DE" w14:textId="77777777" w:rsidTr="005F0D6B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2F169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43485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90F5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DB27" w14:textId="15C043F2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19F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1EC8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2907B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481F9694" w14:textId="77777777" w:rsidTr="005F0D6B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2D49F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BC1C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C856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7689" w14:textId="5EA69C36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6A2A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5CBF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7C34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6D0D0AFE" w14:textId="77777777" w:rsidTr="00A16D39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E094BD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B702DC" w14:textId="77777777" w:rsidR="004D6EA4" w:rsidRDefault="004D6EA4" w:rsidP="005F0D6B">
            <w:pPr>
              <w:pStyle w:val="TableParagraph"/>
              <w:spacing w:before="196"/>
              <w:ind w:left="106" w:right="19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6.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營造積極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的班級氣氛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707C" w14:textId="77777777" w:rsidR="004D6EA4" w:rsidRDefault="004D6EA4" w:rsidP="005F0D6B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6-1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引導學生專注於學習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93896" w14:textId="7C92938E" w:rsidR="004D6EA4" w:rsidRDefault="004D6EA4" w:rsidP="00A60EB5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CAFED" w14:textId="1E33AF77" w:rsidR="004D6EA4" w:rsidRDefault="00A16D39" w:rsidP="00A16D39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0459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775D" w14:textId="77777777" w:rsidR="004D6EA4" w:rsidRDefault="004D6EA4" w:rsidP="005F0D6B"/>
        </w:tc>
      </w:tr>
      <w:tr w:rsidR="004D6EA4" w14:paraId="58706B67" w14:textId="77777777" w:rsidTr="005F0D6B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BA331" w14:textId="77777777" w:rsidR="004D6EA4" w:rsidRDefault="004D6EA4" w:rsidP="005F0D6B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05E73" w14:textId="77777777" w:rsidR="004D6EA4" w:rsidRDefault="004D6EA4" w:rsidP="005F0D6B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3ED7" w14:textId="77777777" w:rsidR="004D6EA4" w:rsidRDefault="004D6EA4" w:rsidP="005F0D6B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8882" w14:textId="7CEE6B2C" w:rsidR="004D6EA4" w:rsidRDefault="00A60EB5" w:rsidP="00A60EB5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CB3B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4E6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9B98F" w14:textId="77777777" w:rsidR="004D6EA4" w:rsidRDefault="004D6EA4" w:rsidP="005F0D6B">
            <w:pPr>
              <w:rPr>
                <w:lang w:eastAsia="zh-TW"/>
              </w:rPr>
            </w:pPr>
          </w:p>
        </w:tc>
      </w:tr>
      <w:tr w:rsidR="004D6EA4" w14:paraId="0C9700F1" w14:textId="77777777" w:rsidTr="005F0D6B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410E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B2D7" w14:textId="77777777" w:rsidR="004D6EA4" w:rsidRDefault="004D6EA4" w:rsidP="005F0D6B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CC94" w14:textId="77777777" w:rsidR="004D6EA4" w:rsidRDefault="004D6EA4" w:rsidP="005F0D6B">
            <w:pPr>
              <w:pStyle w:val="TableParagraph"/>
              <w:spacing w:line="379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6-3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展現熱忱的教學態度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27F4" w14:textId="1CD27000" w:rsidR="004D6EA4" w:rsidRDefault="00A60EB5" w:rsidP="00A60EB5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7B7B" w14:textId="77777777" w:rsidR="004D6EA4" w:rsidRDefault="004D6EA4" w:rsidP="005F0D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9EE3B" w14:textId="77777777" w:rsidR="004D6EA4" w:rsidRDefault="004D6EA4" w:rsidP="005F0D6B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4865" w14:textId="77777777" w:rsidR="004D6EA4" w:rsidRDefault="004D6EA4" w:rsidP="005F0D6B"/>
        </w:tc>
      </w:tr>
    </w:tbl>
    <w:p w14:paraId="180BE483" w14:textId="77777777" w:rsidR="004D6EA4" w:rsidRDefault="004D6EA4" w:rsidP="004D6EA4">
      <w:pPr>
        <w:sectPr w:rsidR="004D6EA4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1B4A2998" w14:textId="77777777" w:rsidR="004D6EA4" w:rsidRDefault="004D6EA4" w:rsidP="004D6EA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072A61F2" w14:textId="77777777" w:rsidR="004D6EA4" w:rsidRDefault="004D6EA4" w:rsidP="004D6EA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7FFC3D74" w14:textId="151EE480" w:rsidR="004D6EA4" w:rsidRDefault="004D6EA4" w:rsidP="004D6EA4">
      <w:pPr>
        <w:tabs>
          <w:tab w:val="left" w:pos="4209"/>
        </w:tabs>
        <w:ind w:left="69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</w:t>
      </w:r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</w:t>
      </w:r>
      <w:proofErr w:type="gramStart"/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欉</w:t>
      </w:r>
      <w:proofErr w:type="gramEnd"/>
      <w:r w:rsidR="00661C43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      </w:t>
      </w:r>
    </w:p>
    <w:p w14:paraId="0ACE825B" w14:textId="77777777" w:rsidR="004D6EA4" w:rsidRDefault="004D6EA4" w:rsidP="004D6EA4">
      <w:pPr>
        <w:spacing w:line="300" w:lineRule="exact"/>
        <w:ind w:left="385" w:firstLine="2011"/>
        <w:rPr>
          <w:lang w:eastAsia="zh-TW"/>
        </w:rPr>
      </w:pPr>
      <w:r>
        <w:rPr>
          <w:lang w:eastAsia="zh-TW"/>
        </w:rPr>
        <w:br w:type="column"/>
      </w:r>
    </w:p>
    <w:p w14:paraId="2F6B903C" w14:textId="77777777" w:rsidR="004D6EA4" w:rsidRDefault="004D6EA4" w:rsidP="004D6EA4">
      <w:pPr>
        <w:spacing w:line="300" w:lineRule="exact"/>
        <w:ind w:left="385" w:firstLine="201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4C8929F5" w14:textId="7283F213" w:rsidR="004D6EA4" w:rsidRDefault="004D6EA4" w:rsidP="004D6EA4">
      <w:pPr>
        <w:tabs>
          <w:tab w:val="left" w:pos="3898"/>
        </w:tabs>
        <w:spacing w:line="413" w:lineRule="exact"/>
        <w:ind w:left="385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 w:rsidR="00661C43" w:rsidRPr="00661C43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 xml:space="preserve">       </w:t>
      </w:r>
      <w:r w:rsidR="005613DD">
        <w:rPr>
          <w:rFonts w:ascii="微軟正黑體" w:eastAsia="微軟正黑體" w:hAnsi="微軟正黑體" w:cs="微軟正黑體" w:hint="eastAsia"/>
          <w:b/>
          <w:bCs/>
          <w:spacing w:val="-1"/>
          <w:sz w:val="24"/>
          <w:szCs w:val="24"/>
          <w:u w:val="single"/>
          <w:lang w:eastAsia="zh-TW"/>
        </w:rPr>
        <w:t>唐鳳珠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26A420A5" w14:textId="451B85E1" w:rsidR="004D6EA4" w:rsidRDefault="004D6EA4">
      <w:pPr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883C0BC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4206" w:space="40"/>
            <w:col w:w="5624"/>
          </w:cols>
        </w:sectPr>
      </w:pPr>
    </w:p>
    <w:p w14:paraId="6805CB4D" w14:textId="77777777" w:rsidR="002C7B63" w:rsidRDefault="00437107">
      <w:pPr>
        <w:spacing w:before="5"/>
        <w:rPr>
          <w:rFonts w:ascii="微軟正黑體" w:eastAsia="微軟正黑體" w:hAnsi="微軟正黑體" w:cs="微軟正黑體"/>
          <w:sz w:val="18"/>
          <w:szCs w:val="18"/>
          <w:lang w:eastAsia="zh-TW"/>
        </w:rPr>
      </w:pPr>
      <w:bookmarkStart w:id="1" w:name="_Hlk148898658"/>
      <w:r>
        <w:rPr>
          <w:lang w:eastAsia="zh-TW"/>
        </w:rPr>
        <w:lastRenderedPageBreak/>
        <w:br w:type="column"/>
      </w:r>
    </w:p>
    <w:p w14:paraId="41553E89" w14:textId="5FAD3801" w:rsidR="002C7B63" w:rsidRDefault="00437107">
      <w:pPr>
        <w:pStyle w:val="1"/>
        <w:spacing w:line="485" w:lineRule="exact"/>
        <w:ind w:left="333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D02F23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7E4CE761" w14:textId="77777777" w:rsidR="002C7B63" w:rsidRDefault="00437107">
      <w:pPr>
        <w:spacing w:line="485" w:lineRule="exact"/>
        <w:ind w:left="2794"/>
        <w:rPr>
          <w:rFonts w:ascii="微軟正黑體" w:eastAsia="微軟正黑體" w:hAnsi="微軟正黑體" w:cs="微軟正黑體"/>
          <w:sz w:val="28"/>
          <w:szCs w:val="28"/>
        </w:rPr>
      </w:pPr>
      <w:proofErr w:type="spellStart"/>
      <w:r>
        <w:rPr>
          <w:rFonts w:ascii="微軟正黑體" w:eastAsia="微軟正黑體" w:hAnsi="微軟正黑體" w:cs="微軟正黑體"/>
          <w:b/>
          <w:bCs/>
          <w:spacing w:val="-1"/>
          <w:sz w:val="28"/>
          <w:szCs w:val="28"/>
        </w:rPr>
        <w:t>觀課紀錄表</w:t>
      </w:r>
      <w:proofErr w:type="spellEnd"/>
    </w:p>
    <w:p w14:paraId="67557DBB" w14:textId="77777777" w:rsidR="002C7B63" w:rsidRDefault="002C7B63">
      <w:pPr>
        <w:spacing w:line="485" w:lineRule="exact"/>
        <w:rPr>
          <w:rFonts w:ascii="微軟正黑體" w:eastAsia="微軟正黑體" w:hAnsi="微軟正黑體" w:cs="微軟正黑體"/>
          <w:sz w:val="28"/>
          <w:szCs w:val="28"/>
        </w:rPr>
        <w:sectPr w:rsidR="002C7B63">
          <w:footerReference w:type="default" r:id="rId9"/>
          <w:pgSz w:w="11910" w:h="16840"/>
          <w:pgMar w:top="740" w:right="920" w:bottom="600" w:left="660" w:header="0" w:footer="401" w:gutter="0"/>
          <w:cols w:num="2" w:space="720" w:equalWidth="0">
            <w:col w:w="1254" w:space="585"/>
            <w:col w:w="8491"/>
          </w:cols>
        </w:sectPr>
      </w:pPr>
    </w:p>
    <w:p w14:paraId="55C554C3" w14:textId="77777777" w:rsidR="002C7B63" w:rsidRDefault="002C7B63">
      <w:pPr>
        <w:spacing w:before="3"/>
        <w:rPr>
          <w:rFonts w:ascii="微軟正黑體" w:eastAsia="微軟正黑體" w:hAnsi="微軟正黑體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176"/>
        <w:gridCol w:w="1418"/>
        <w:gridCol w:w="1417"/>
        <w:gridCol w:w="1418"/>
        <w:gridCol w:w="1767"/>
        <w:gridCol w:w="708"/>
        <w:gridCol w:w="709"/>
        <w:gridCol w:w="710"/>
        <w:gridCol w:w="785"/>
      </w:tblGrid>
      <w:tr w:rsidR="002C7B63" w14:paraId="22EF8D6B" w14:textId="77777777" w:rsidTr="003130C2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190EA" w14:textId="77777777" w:rsidR="002C7B63" w:rsidRDefault="00437107" w:rsidP="003130C2">
            <w:pPr>
              <w:pStyle w:val="TableParagraph"/>
              <w:spacing w:line="336" w:lineRule="exact"/>
              <w:ind w:left="109"/>
              <w:jc w:val="both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教學班級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10CD7" w14:textId="1616FA54" w:rsidR="002C7B63" w:rsidRDefault="00D02F23" w:rsidP="003130C2">
            <w:pPr>
              <w:pStyle w:val="TableParagraph"/>
              <w:tabs>
                <w:tab w:val="left" w:pos="1484"/>
              </w:tabs>
              <w:spacing w:line="336" w:lineRule="exact"/>
              <w:ind w:left="658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一</w:t>
            </w:r>
            <w:r w:rsidR="00437107"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三</w:t>
            </w:r>
            <w:r w:rsidR="00437107">
              <w:rPr>
                <w:rFonts w:ascii="微軟正黑體" w:eastAsia="微軟正黑體" w:hAnsi="微軟正黑體" w:cs="微軟正黑體"/>
              </w:rPr>
              <w:t>班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677E8" w14:textId="77777777" w:rsidR="002C7B63" w:rsidRDefault="00437107" w:rsidP="003130C2">
            <w:pPr>
              <w:pStyle w:val="TableParagraph"/>
              <w:spacing w:line="336" w:lineRule="exact"/>
              <w:ind w:left="313"/>
              <w:jc w:val="both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觀察時間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2FD63" w14:textId="6E5BBD01" w:rsidR="002C7B63" w:rsidRDefault="00CB7128" w:rsidP="003130C2">
            <w:pPr>
              <w:pStyle w:val="TableParagraph"/>
              <w:tabs>
                <w:tab w:val="left" w:pos="1208"/>
                <w:tab w:val="left" w:pos="1813"/>
                <w:tab w:val="left" w:pos="2252"/>
                <w:tab w:val="left" w:pos="2857"/>
              </w:tabs>
              <w:spacing w:line="336" w:lineRule="exact"/>
              <w:ind w:left="656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11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4</w:t>
            </w:r>
            <w:r w:rsidR="00437107"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10</w:t>
            </w:r>
            <w:r w:rsidR="00437107">
              <w:rPr>
                <w:rFonts w:ascii="微軟正黑體" w:eastAsia="微軟正黑體" w:hAnsi="微軟正黑體" w:cs="微軟正黑體"/>
              </w:rPr>
              <w:t>月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16</w:t>
            </w:r>
            <w:r w:rsidR="00437107">
              <w:rPr>
                <w:rFonts w:ascii="微軟正黑體" w:eastAsia="微軟正黑體" w:hAnsi="微軟正黑體" w:cs="微軟正黑體"/>
              </w:rPr>
              <w:t>日</w:t>
            </w:r>
            <w:r w:rsidR="00437107">
              <w:rPr>
                <w:rFonts w:ascii="微軟正黑體" w:eastAsia="微軟正黑體" w:hAnsi="微軟正黑體" w:cs="微軟正黑體"/>
              </w:rPr>
              <w:tab/>
              <w:t>第</w:t>
            </w:r>
            <w:r w:rsidR="00D02F23">
              <w:rPr>
                <w:rFonts w:ascii="微軟正黑體" w:eastAsia="微軟正黑體" w:hAnsi="微軟正黑體" w:cs="微軟正黑體" w:hint="eastAsia"/>
                <w:lang w:eastAsia="zh-TW"/>
              </w:rPr>
              <w:t>二</w:t>
            </w:r>
            <w:r w:rsidR="00437107">
              <w:rPr>
                <w:rFonts w:ascii="微軟正黑體" w:eastAsia="微軟正黑體" w:hAnsi="微軟正黑體" w:cs="微軟正黑體"/>
              </w:rPr>
              <w:t>節</w:t>
            </w:r>
          </w:p>
        </w:tc>
      </w:tr>
      <w:tr w:rsidR="002C7B63" w14:paraId="56AFF9EF" w14:textId="77777777" w:rsidTr="003130C2">
        <w:trPr>
          <w:trHeight w:hRule="exact" w:val="425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0FC2A" w14:textId="77777777" w:rsidR="002C7B63" w:rsidRDefault="00437107" w:rsidP="003130C2">
            <w:pPr>
              <w:pStyle w:val="TableParagraph"/>
              <w:spacing w:line="336" w:lineRule="exact"/>
              <w:ind w:left="109"/>
              <w:jc w:val="both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教學領域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6BD3C" w14:textId="7D48488D" w:rsidR="002C7B63" w:rsidRPr="003130C2" w:rsidRDefault="007E1D00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              </w:t>
            </w:r>
            <w:r w:rsidR="00CB7128" w:rsidRPr="003130C2">
              <w:rPr>
                <w:rFonts w:ascii="微軟正黑體" w:eastAsia="微軟正黑體" w:hAnsi="微軟正黑體" w:hint="eastAsia"/>
                <w:lang w:eastAsia="zh-TW"/>
              </w:rPr>
              <w:t>數學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688CD" w14:textId="77777777" w:rsidR="002C7B63" w:rsidRDefault="00437107" w:rsidP="003130C2">
            <w:pPr>
              <w:pStyle w:val="TableParagraph"/>
              <w:spacing w:line="336" w:lineRule="exact"/>
              <w:ind w:left="433"/>
              <w:jc w:val="both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教學單元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B10CA" w14:textId="610CB149" w:rsidR="002C7B63" w:rsidRDefault="00CB7128" w:rsidP="003130C2">
            <w:pPr>
              <w:jc w:val="center"/>
            </w:pPr>
            <w:r>
              <w:rPr>
                <w:rFonts w:hint="eastAsia"/>
                <w:lang w:eastAsia="zh-TW"/>
              </w:rPr>
              <w:t>第五單元</w:t>
            </w:r>
            <w:r>
              <w:rPr>
                <w:rFonts w:hint="eastAsia"/>
                <w:lang w:eastAsia="zh-TW"/>
              </w:rPr>
              <w:t>(</w:t>
            </w:r>
            <w:r w:rsidR="00D02F23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認識形狀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2C7B63" w14:paraId="620C3701" w14:textId="77777777" w:rsidTr="003130C2">
        <w:trPr>
          <w:trHeight w:hRule="exact" w:val="463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43D09" w14:textId="77777777" w:rsidR="002C7B63" w:rsidRDefault="00437107" w:rsidP="003130C2">
            <w:pPr>
              <w:pStyle w:val="TableParagraph"/>
              <w:spacing w:line="336" w:lineRule="exact"/>
              <w:ind w:left="109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 學 者</w:t>
            </w:r>
          </w:p>
        </w:tc>
        <w:tc>
          <w:tcPr>
            <w:tcW w:w="42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5BBB" w14:textId="4C286053" w:rsidR="002C7B63" w:rsidRPr="003130C2" w:rsidRDefault="007E1D00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  <w:lang w:eastAsia="zh-TW"/>
              </w:rPr>
              <w:t xml:space="preserve">             </w:t>
            </w: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5613DD">
              <w:rPr>
                <w:rFonts w:ascii="微軟正黑體" w:eastAsia="微軟正黑體" w:hAnsi="微軟正黑體" w:hint="eastAsia"/>
                <w:lang w:eastAsia="zh-TW"/>
              </w:rPr>
              <w:t>梁旺</w:t>
            </w:r>
            <w:proofErr w:type="gramStart"/>
            <w:r w:rsidR="005613DD">
              <w:rPr>
                <w:rFonts w:ascii="微軟正黑體" w:eastAsia="微軟正黑體" w:hAnsi="微軟正黑體" w:hint="eastAsia"/>
                <w:lang w:eastAsia="zh-TW"/>
              </w:rPr>
              <w:t>欉</w:t>
            </w:r>
            <w:proofErr w:type="gram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A107F" w14:textId="77777777" w:rsidR="002C7B63" w:rsidRDefault="00437107" w:rsidP="003130C2">
            <w:pPr>
              <w:pStyle w:val="TableParagraph"/>
              <w:spacing w:line="336" w:lineRule="exact"/>
              <w:ind w:left="488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觀 察 者</w:t>
            </w:r>
          </w:p>
        </w:tc>
        <w:tc>
          <w:tcPr>
            <w:tcW w:w="2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7797B" w14:textId="1BCCD6A1" w:rsidR="002C7B63" w:rsidRDefault="00376804" w:rsidP="003130C2">
            <w:pPr>
              <w:jc w:val="center"/>
            </w:pPr>
            <w:r>
              <w:rPr>
                <w:rFonts w:hint="eastAsia"/>
                <w:lang w:eastAsia="zh-TW"/>
              </w:rPr>
              <w:t>石秀玲</w:t>
            </w:r>
          </w:p>
        </w:tc>
      </w:tr>
      <w:tr w:rsidR="002C7B63" w14:paraId="6BD7E71D" w14:textId="77777777">
        <w:trPr>
          <w:trHeight w:hRule="exact" w:val="898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A6FA9B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65E8CC98" w14:textId="77777777" w:rsidR="002C7B63" w:rsidRDefault="00437107">
            <w:pPr>
              <w:pStyle w:val="TableParagraph"/>
              <w:ind w:left="361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層面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FDDD94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5C2A41FE" w14:textId="77777777" w:rsidR="002C7B63" w:rsidRDefault="00437107">
            <w:pPr>
              <w:pStyle w:val="TableParagraph"/>
              <w:ind w:left="260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檢核項目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329533" w14:textId="77777777" w:rsidR="002C7B63" w:rsidRDefault="002C7B63">
            <w:pPr>
              <w:pStyle w:val="TableParagraph"/>
              <w:spacing w:before="13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</w:rPr>
            </w:pPr>
          </w:p>
          <w:p w14:paraId="1B929CE5" w14:textId="77777777" w:rsidR="002C7B63" w:rsidRDefault="00437107">
            <w:pPr>
              <w:pStyle w:val="TableParagraph"/>
              <w:jc w:val="center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檢核重點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99CF16" w14:textId="77777777" w:rsidR="002C7B63" w:rsidRDefault="00437107">
            <w:pPr>
              <w:pStyle w:val="TableParagraph"/>
              <w:spacing w:before="38" w:line="380" w:lineRule="exact"/>
              <w:ind w:left="236" w:right="238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優 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AA6D49" w14:textId="77777777" w:rsidR="002C7B63" w:rsidRDefault="00437107">
            <w:pPr>
              <w:pStyle w:val="TableParagraph"/>
              <w:spacing w:before="38" w:line="380" w:lineRule="exact"/>
              <w:ind w:left="236" w:right="237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普 通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2F71BF" w14:textId="77777777" w:rsidR="002C7B63" w:rsidRDefault="00437107">
            <w:pPr>
              <w:pStyle w:val="TableParagraph"/>
              <w:spacing w:before="38" w:line="380" w:lineRule="exact"/>
              <w:ind w:left="238" w:right="126" w:hanging="111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可改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進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2B7944" w14:textId="77777777" w:rsidR="002C7B63" w:rsidRDefault="00437107">
            <w:pPr>
              <w:pStyle w:val="TableParagraph"/>
              <w:spacing w:before="38" w:line="380" w:lineRule="exact"/>
              <w:ind w:left="272" w:right="166" w:hanging="108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未呈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現</w:t>
            </w:r>
          </w:p>
        </w:tc>
      </w:tr>
      <w:tr w:rsidR="002C7B63" w14:paraId="69FF7220" w14:textId="77777777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CA3354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C1FF7A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216CAF3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618A9A09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1D4428E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AE30E3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53A67448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33C7CF7D" w14:textId="77777777" w:rsidR="002C7B63" w:rsidRDefault="002C7B63">
            <w:pPr>
              <w:pStyle w:val="TableParagraph"/>
              <w:spacing w:before="12"/>
              <w:rPr>
                <w:rFonts w:ascii="微軟正黑體" w:eastAsia="微軟正黑體" w:hAnsi="微軟正黑體" w:cs="微軟正黑體"/>
                <w:b/>
                <w:bCs/>
                <w:sz w:val="19"/>
                <w:szCs w:val="19"/>
              </w:rPr>
            </w:pPr>
          </w:p>
          <w:p w14:paraId="136FC661" w14:textId="77777777" w:rsidR="002C7B63" w:rsidRDefault="00437107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教師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教學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1A3428" w14:textId="77777777" w:rsidR="002C7B63" w:rsidRDefault="002C7B63">
            <w:pPr>
              <w:pStyle w:val="TableParagraph"/>
              <w:spacing w:before="9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</w:rPr>
            </w:pPr>
          </w:p>
          <w:p w14:paraId="024FAFDD" w14:textId="77777777" w:rsidR="002C7B63" w:rsidRDefault="00437107">
            <w:pPr>
              <w:pStyle w:val="TableParagraph"/>
              <w:spacing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1.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清楚呈現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教材內容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4FC8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1-1 有組織條理呈現教材內容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82B9" w14:textId="4DFA5EB5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AE69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D4AE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740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985F6DF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CA2A1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BC8BF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637E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1-2 清楚講解重要概念、原則或技能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CB8E8" w14:textId="5467F5D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E77D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71F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8B1B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95D0B3A" w14:textId="77777777" w:rsidTr="0055316C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C907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20168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E04D3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1-3 提供學生適當的實作或練習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F82D" w14:textId="0054537B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CDB58" w14:textId="3E135752" w:rsidR="002C7B63" w:rsidRDefault="005613DD" w:rsidP="0055316C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A8B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7375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23B2A0B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845AA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95B2E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D8CE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1-4 設計引發學生思考與討論的教學情境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4534" w14:textId="5C5F995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CB1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D3C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2E8A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66ED6013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C8AD8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6037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A386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1-5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適時歸納學習重點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4DD5" w14:textId="3818E147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AB7B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9C58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D62E" w14:textId="77777777" w:rsidR="002C7B63" w:rsidRDefault="002C7B63"/>
        </w:tc>
      </w:tr>
      <w:tr w:rsidR="002C7B63" w14:paraId="1D06C813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8BB00A" w14:textId="77777777" w:rsidR="002C7B63" w:rsidRDefault="002C7B63"/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ED4220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</w:rPr>
            </w:pPr>
          </w:p>
          <w:p w14:paraId="410EC54E" w14:textId="77777777" w:rsidR="002C7B63" w:rsidRDefault="002C7B63">
            <w:pPr>
              <w:pStyle w:val="TableParagraph"/>
              <w:spacing w:before="7"/>
              <w:rPr>
                <w:rFonts w:ascii="微軟正黑體" w:eastAsia="微軟正黑體" w:hAnsi="微軟正黑體" w:cs="微軟正黑體"/>
                <w:b/>
                <w:bCs/>
                <w:sz w:val="20"/>
                <w:szCs w:val="20"/>
              </w:rPr>
            </w:pPr>
          </w:p>
          <w:p w14:paraId="6EB40897" w14:textId="77777777" w:rsidR="002C7B63" w:rsidRDefault="00437107">
            <w:pPr>
              <w:pStyle w:val="TableParagraph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2.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運用有效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教學技巧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A7F19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2-1 引起並維持學生學習動機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A877A" w14:textId="2D58A25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BF8F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C9B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BF945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6562F23" w14:textId="77777777" w:rsidTr="00415DD0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364BF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0DB62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29598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2-2 善於變化教學活動或教學方法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B95E" w14:textId="7E5F859B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11A20" w14:textId="3195830C" w:rsidR="002C7B63" w:rsidRDefault="00415DD0" w:rsidP="00415DD0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4025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6660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FE4A46D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5B4FB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0F19F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1E4B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2-3 教學活動融入學習策略的指導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2B18" w14:textId="77777777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F754" w14:textId="47AA2631" w:rsidR="002C7B63" w:rsidRDefault="00354C2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 xml:space="preserve">   </w:t>
            </w: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59E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236B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2ACAB6D3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84BA7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F180E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A0CEF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2-4 教學活動轉換與銜接能順暢進行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475" w14:textId="194FAC7B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4F8D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C6EB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0BA7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4CD01142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D4761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C46951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0B09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2-5 有效掌握時間分配和教學節奏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4478" w14:textId="44E93DFC" w:rsidR="002C7B63" w:rsidRDefault="003B2A6A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6E28" w14:textId="69999B57" w:rsidR="002C7B63" w:rsidRDefault="00354C23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 xml:space="preserve">  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E81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EED4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23B73BC" w14:textId="77777777" w:rsidTr="003B2A6A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2ED7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BC11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B225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2-6 使用有助於學生學習的教學媒材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10C7" w14:textId="64BF3F51" w:rsidR="002C7B63" w:rsidRDefault="00415DD0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D8C3D" w14:textId="6E6CF350" w:rsidR="002C7B63" w:rsidRDefault="002C7B63" w:rsidP="003B2A6A">
            <w:pPr>
              <w:jc w:val="center"/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FA3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10C23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83954DE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D3B5A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EDD1DD" w14:textId="77777777" w:rsidR="002C7B63" w:rsidRDefault="00437107">
            <w:pPr>
              <w:pStyle w:val="TableParagraph"/>
              <w:spacing w:before="177" w:line="380" w:lineRule="exact"/>
              <w:ind w:left="106" w:right="22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3.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應用良好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</w:rPr>
              <w:t>溝通技巧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1395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3-1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口語清晰、音量適中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FE31" w14:textId="3F17D498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46714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5CD5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D26E1" w14:textId="77777777" w:rsidR="002C7B63" w:rsidRDefault="002C7B63"/>
        </w:tc>
      </w:tr>
      <w:tr w:rsidR="002C7B63" w14:paraId="0D54637E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7974EF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7B5B6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EC7F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3-2 運用肢體語言，增進師生互動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94C2" w14:textId="7F4FA674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2C16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479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2188B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374A43DE" w14:textId="77777777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7987D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AC8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483A6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3-3 教室走動或眼神能關照多數學生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CC3" w14:textId="2964BAC5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25638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70B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2800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1F7A581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1A7A8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DAA56C" w14:textId="77777777" w:rsidR="002C7B63" w:rsidRDefault="00437107">
            <w:pPr>
              <w:pStyle w:val="TableParagraph"/>
              <w:spacing w:before="101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4.運用學習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評量評估學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  <w:t>習成效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CBB2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4-1 教學過程中，適時檢視學生學習情形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2CA1" w14:textId="68B671B1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BE279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087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5BCD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E60D4C9" w14:textId="77777777">
        <w:trPr>
          <w:trHeight w:hRule="exact" w:val="1058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447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6EB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2D42" w14:textId="77777777" w:rsidR="002C7B63" w:rsidRDefault="002C7B63">
            <w:pPr>
              <w:pStyle w:val="TableParagraph"/>
              <w:spacing w:before="8"/>
              <w:rPr>
                <w:rFonts w:ascii="微軟正黑體" w:eastAsia="微軟正黑體" w:hAnsi="微軟正黑體" w:cs="微軟正黑體"/>
                <w:b/>
                <w:bCs/>
                <w:sz w:val="16"/>
                <w:szCs w:val="16"/>
                <w:lang w:eastAsia="zh-TW"/>
              </w:rPr>
            </w:pPr>
          </w:p>
          <w:p w14:paraId="6F222174" w14:textId="77777777" w:rsidR="002C7B63" w:rsidRDefault="00437107">
            <w:pPr>
              <w:pStyle w:val="TableParagraph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4-2 學生學習成果達成預期學習目標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4F50" w14:textId="1FDF0326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16065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BC3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36D2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52296F39" w14:textId="77777777">
        <w:trPr>
          <w:trHeight w:hRule="exact" w:val="389"/>
        </w:trPr>
        <w:tc>
          <w:tcPr>
            <w:tcW w:w="1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CFCE5E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462CB5D7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lang w:eastAsia="zh-TW"/>
              </w:rPr>
            </w:pPr>
          </w:p>
          <w:p w14:paraId="3C48D874" w14:textId="77777777" w:rsidR="002C7B63" w:rsidRDefault="002C7B63">
            <w:pPr>
              <w:pStyle w:val="TableParagraph"/>
              <w:spacing w:before="11"/>
              <w:rPr>
                <w:rFonts w:ascii="微軟正黑體" w:eastAsia="微軟正黑體" w:hAnsi="微軟正黑體" w:cs="微軟正黑體"/>
                <w:b/>
                <w:bCs/>
                <w:sz w:val="11"/>
                <w:szCs w:val="11"/>
                <w:lang w:eastAsia="zh-TW"/>
              </w:rPr>
            </w:pPr>
          </w:p>
          <w:p w14:paraId="51A4A61E" w14:textId="77777777" w:rsidR="002C7B63" w:rsidRDefault="00437107">
            <w:pPr>
              <w:pStyle w:val="TableParagraph"/>
              <w:ind w:left="361" w:right="359"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班級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經營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85ADC8" w14:textId="77777777" w:rsidR="002C7B63" w:rsidRDefault="00437107">
            <w:pPr>
              <w:pStyle w:val="TableParagraph"/>
              <w:spacing w:before="152" w:line="238" w:lineRule="auto"/>
              <w:ind w:left="106" w:right="196"/>
              <w:jc w:val="both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5.維持良好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5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的班級秩序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22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1"/>
                <w:lang w:eastAsia="zh-TW"/>
              </w:rPr>
              <w:t>以促進學習</w:t>
            </w: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A62E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5-1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維持良好的班級秩序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BE1FD" w14:textId="39577A55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9985A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8EB0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AF30" w14:textId="77777777" w:rsidR="002C7B63" w:rsidRDefault="002C7B63"/>
        </w:tc>
      </w:tr>
      <w:tr w:rsidR="002C7B63" w14:paraId="13915DEA" w14:textId="77777777" w:rsidTr="00415DD0">
        <w:trPr>
          <w:trHeight w:hRule="exact" w:val="391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ACAF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997A4A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0BA7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5-2 適時增強學生的良好表現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CC3EF" w14:textId="5D580C2B" w:rsidR="002C7B63" w:rsidRDefault="002C7B63" w:rsidP="00354C23">
            <w:pPr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57F7D" w14:textId="15D7AB0F" w:rsidR="002C7B63" w:rsidRDefault="00415DD0" w:rsidP="00415DD0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8CC2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DE98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5C41E532" w14:textId="77777777">
        <w:trPr>
          <w:trHeight w:hRule="exact" w:val="766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C94AD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934E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E4BC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5-3 妥善處理學生不當行為或偶發狀況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6F27D" w14:textId="2DBE1B0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785C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317D2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A82F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795FCCCC" w14:textId="77777777">
        <w:trPr>
          <w:trHeight w:hRule="exact" w:val="392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028C00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1B7DC" w14:textId="77777777" w:rsidR="002C7B63" w:rsidRDefault="00437107">
            <w:pPr>
              <w:pStyle w:val="TableParagraph"/>
              <w:spacing w:before="196"/>
              <w:ind w:left="106" w:right="196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6.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營造積極</w:t>
            </w:r>
            <w:proofErr w:type="spellEnd"/>
            <w:r>
              <w:rPr>
                <w:rFonts w:ascii="微軟正黑體" w:eastAsia="微軟正黑體" w:hAnsi="微軟正黑體" w:cs="微軟正黑體"/>
                <w:b/>
                <w:bCs/>
                <w:spacing w:val="25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spacing w:val="-1"/>
              </w:rPr>
              <w:t>的班級氣氛</w:t>
            </w:r>
            <w:proofErr w:type="spellEnd"/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7674A" w14:textId="77777777" w:rsidR="002C7B63" w:rsidRDefault="00437107">
            <w:pPr>
              <w:pStyle w:val="TableParagraph"/>
              <w:spacing w:line="336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6-1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引導學生專注於學習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238BB" w14:textId="3ABC56BB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3647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FB30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3F85" w14:textId="77777777" w:rsidR="002C7B63" w:rsidRDefault="002C7B63"/>
        </w:tc>
      </w:tr>
      <w:tr w:rsidR="002C7B63" w14:paraId="4137A0C2" w14:textId="77777777">
        <w:trPr>
          <w:trHeight w:hRule="exact" w:val="389"/>
        </w:trPr>
        <w:tc>
          <w:tcPr>
            <w:tcW w:w="11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409522" w14:textId="77777777" w:rsidR="002C7B63" w:rsidRDefault="002C7B6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A63044" w14:textId="77777777" w:rsidR="002C7B63" w:rsidRDefault="002C7B63"/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5E5F" w14:textId="77777777" w:rsidR="002C7B63" w:rsidRDefault="00437107">
            <w:pPr>
              <w:pStyle w:val="TableParagraph"/>
              <w:spacing w:line="333" w:lineRule="exact"/>
              <w:ind w:left="107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pacing w:val="-1"/>
                <w:lang w:eastAsia="zh-TW"/>
              </w:rPr>
              <w:t>6-2 布置或安排有助學生學習的環境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28CB" w14:textId="0137994E" w:rsidR="002C7B63" w:rsidRDefault="00354C23" w:rsidP="00354C23">
            <w:pPr>
              <w:jc w:val="center"/>
              <w:rPr>
                <w:lang w:eastAsia="zh-TW"/>
              </w:rPr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DC1F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6C26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D44E" w14:textId="77777777" w:rsidR="002C7B63" w:rsidRDefault="002C7B63">
            <w:pPr>
              <w:rPr>
                <w:lang w:eastAsia="zh-TW"/>
              </w:rPr>
            </w:pPr>
          </w:p>
        </w:tc>
      </w:tr>
      <w:tr w:rsidR="002C7B63" w14:paraId="01642F99" w14:textId="77777777">
        <w:trPr>
          <w:trHeight w:hRule="exact" w:val="480"/>
        </w:trPr>
        <w:tc>
          <w:tcPr>
            <w:tcW w:w="1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05F3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FC17" w14:textId="77777777" w:rsidR="002C7B63" w:rsidRDefault="002C7B63">
            <w:pPr>
              <w:rPr>
                <w:lang w:eastAsia="zh-TW"/>
              </w:rPr>
            </w:pPr>
          </w:p>
        </w:tc>
        <w:tc>
          <w:tcPr>
            <w:tcW w:w="46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DCC5" w14:textId="77777777" w:rsidR="002C7B63" w:rsidRDefault="00437107">
            <w:pPr>
              <w:pStyle w:val="TableParagraph"/>
              <w:spacing w:line="379" w:lineRule="exact"/>
              <w:ind w:left="107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pacing w:val="-1"/>
              </w:rPr>
              <w:t xml:space="preserve">6-3 </w:t>
            </w:r>
            <w:proofErr w:type="spellStart"/>
            <w:r>
              <w:rPr>
                <w:rFonts w:ascii="微軟正黑體" w:eastAsia="微軟正黑體" w:hAnsi="微軟正黑體" w:cs="微軟正黑體"/>
                <w:spacing w:val="-1"/>
              </w:rPr>
              <w:t>展現熱忱的教學態度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1FF3" w14:textId="2837E761" w:rsidR="002C7B63" w:rsidRDefault="00354C23" w:rsidP="00354C23">
            <w:pPr>
              <w:jc w:val="center"/>
            </w:pPr>
            <w:r w:rsidRPr="00A60EB5">
              <w:rPr>
                <w:rFonts w:asciiTheme="minorEastAsia" w:hAnsiTheme="minorEastAsia" w:hint="eastAsia"/>
                <w:sz w:val="32"/>
                <w:szCs w:val="32"/>
                <w:lang w:eastAsia="zh-TW"/>
              </w:rPr>
              <w:t>v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7177" w14:textId="77777777" w:rsidR="002C7B63" w:rsidRDefault="002C7B63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AF55" w14:textId="77777777" w:rsidR="002C7B63" w:rsidRDefault="002C7B63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2632" w14:textId="77777777" w:rsidR="002C7B63" w:rsidRDefault="002C7B63"/>
        </w:tc>
      </w:tr>
    </w:tbl>
    <w:p w14:paraId="7B82B57A" w14:textId="77777777" w:rsidR="002C7B63" w:rsidRDefault="002C7B63">
      <w:pPr>
        <w:sectPr w:rsidR="002C7B63">
          <w:type w:val="continuous"/>
          <w:pgSz w:w="11910" w:h="16840"/>
          <w:pgMar w:top="1180" w:right="920" w:bottom="600" w:left="660" w:header="720" w:footer="720" w:gutter="0"/>
          <w:cols w:space="720"/>
        </w:sectPr>
      </w:pPr>
    </w:p>
    <w:p w14:paraId="607912AA" w14:textId="54D5C6F3" w:rsidR="002C7B63" w:rsidRDefault="002C7B63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283E380A" w14:textId="77777777" w:rsidR="00CF0E64" w:rsidRDefault="00CF0E64">
      <w:pPr>
        <w:spacing w:before="17"/>
        <w:rPr>
          <w:rFonts w:ascii="微軟正黑體" w:eastAsia="微軟正黑體" w:hAnsi="微軟正黑體" w:cs="微軟正黑體"/>
          <w:b/>
          <w:bCs/>
          <w:sz w:val="16"/>
          <w:szCs w:val="16"/>
        </w:rPr>
      </w:pPr>
    </w:p>
    <w:p w14:paraId="1FCDE731" w14:textId="3AEE75C5" w:rsidR="002C7B63" w:rsidRDefault="00437107">
      <w:pPr>
        <w:tabs>
          <w:tab w:val="left" w:pos="4209"/>
        </w:tabs>
        <w:ind w:left="69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D36953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</w:t>
      </w:r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</w:t>
      </w:r>
      <w:proofErr w:type="gramStart"/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欉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392AF7B3" w14:textId="75F8905A" w:rsidR="002C7B63" w:rsidRDefault="00437107">
      <w:pPr>
        <w:spacing w:line="300" w:lineRule="exact"/>
        <w:ind w:left="385" w:firstLine="2011"/>
        <w:rPr>
          <w:lang w:eastAsia="zh-TW"/>
        </w:rPr>
      </w:pPr>
      <w:r>
        <w:rPr>
          <w:lang w:eastAsia="zh-TW"/>
        </w:rPr>
        <w:br w:type="column"/>
      </w:r>
    </w:p>
    <w:p w14:paraId="5BC6B9CA" w14:textId="77777777" w:rsidR="00CF0E64" w:rsidRDefault="00CF0E64">
      <w:pPr>
        <w:spacing w:line="300" w:lineRule="exact"/>
        <w:ind w:left="385" w:firstLine="201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406D7102" w14:textId="4FF590F3" w:rsidR="00442D0F" w:rsidRDefault="00437107">
      <w:pPr>
        <w:tabs>
          <w:tab w:val="left" w:pos="3898"/>
        </w:tabs>
        <w:spacing w:line="413" w:lineRule="exact"/>
        <w:ind w:left="385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</w:pPr>
      <w:proofErr w:type="gramStart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 w:rsidR="00457C82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</w:t>
      </w:r>
      <w:r w:rsidR="00C44794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    </w:t>
      </w:r>
      <w:r w:rsidR="00D02F23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李明霞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6E7214E2" w14:textId="77777777" w:rsidR="00442D0F" w:rsidRDefault="00442D0F">
      <w:pPr>
        <w:tabs>
          <w:tab w:val="left" w:pos="3898"/>
        </w:tabs>
        <w:spacing w:line="413" w:lineRule="exact"/>
        <w:ind w:left="385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BA9D0E4" w14:textId="77777777" w:rsidR="00442D0F" w:rsidRPr="00442D0F" w:rsidRDefault="00442D0F">
      <w:pPr>
        <w:tabs>
          <w:tab w:val="left" w:pos="3898"/>
        </w:tabs>
        <w:spacing w:line="413" w:lineRule="exact"/>
        <w:ind w:left="385"/>
        <w:rPr>
          <w:rFonts w:ascii="Times New Roman" w:hAnsi="Times New Roman" w:cs="Times New Roman"/>
          <w:sz w:val="24"/>
          <w:szCs w:val="24"/>
          <w:lang w:eastAsia="zh-TW"/>
        </w:rPr>
      </w:pPr>
    </w:p>
    <w:bookmarkEnd w:id="1"/>
    <w:p w14:paraId="4195318B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 w:rsidSect="00442D0F">
          <w:type w:val="continuous"/>
          <w:pgSz w:w="11910" w:h="16840"/>
          <w:pgMar w:top="851" w:right="920" w:bottom="600" w:left="660" w:header="720" w:footer="720" w:gutter="0"/>
          <w:cols w:num="2" w:space="720" w:equalWidth="0">
            <w:col w:w="4210" w:space="40"/>
            <w:col w:w="6080"/>
          </w:cols>
        </w:sectPr>
      </w:pPr>
    </w:p>
    <w:p w14:paraId="27CDEBAD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lastRenderedPageBreak/>
        <w:br w:type="column"/>
      </w:r>
    </w:p>
    <w:p w14:paraId="21D70FF6" w14:textId="30300D5F" w:rsidR="002C7B63" w:rsidRDefault="00437107">
      <w:pPr>
        <w:pStyle w:val="1"/>
        <w:spacing w:line="482" w:lineRule="exact"/>
        <w:ind w:left="1868" w:right="1950" w:hanging="1755"/>
        <w:rPr>
          <w:b w:val="0"/>
          <w:bCs w:val="0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D02F23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  <w:r>
        <w:rPr>
          <w:spacing w:val="31"/>
          <w:lang w:eastAsia="zh-TW"/>
        </w:rPr>
        <w:t xml:space="preserve"> </w:t>
      </w:r>
      <w:r>
        <w:rPr>
          <w:spacing w:val="-1"/>
          <w:lang w:eastAsia="zh-TW"/>
        </w:rPr>
        <w:t>教學自我省思檢核表</w:t>
      </w:r>
    </w:p>
    <w:p w14:paraId="528C081D" w14:textId="77777777" w:rsidR="002C7B63" w:rsidRDefault="002C7B63">
      <w:pPr>
        <w:spacing w:line="482" w:lineRule="exact"/>
        <w:rPr>
          <w:lang w:eastAsia="zh-TW"/>
        </w:rPr>
        <w:sectPr w:rsidR="002C7B63">
          <w:footerReference w:type="default" r:id="rId10"/>
          <w:pgSz w:w="11910" w:h="16840"/>
          <w:pgMar w:top="740" w:right="1160" w:bottom="600" w:left="880" w:header="0" w:footer="401" w:gutter="0"/>
          <w:pgNumType w:start="11"/>
          <w:cols w:num="2" w:space="720" w:equalWidth="0">
            <w:col w:w="1034" w:space="805"/>
            <w:col w:w="8031"/>
          </w:cols>
        </w:sectPr>
      </w:pPr>
    </w:p>
    <w:p w14:paraId="286F9D3D" w14:textId="081011CD" w:rsidR="002C7B63" w:rsidRDefault="00437107" w:rsidP="00474459">
      <w:pPr>
        <w:pStyle w:val="a3"/>
        <w:tabs>
          <w:tab w:val="left" w:pos="3927"/>
          <w:tab w:val="left" w:pos="6157"/>
          <w:tab w:val="left" w:pos="7687"/>
          <w:tab w:val="left" w:pos="8707"/>
        </w:tabs>
        <w:spacing w:before="5" w:line="416" w:lineRule="exact"/>
        <w:ind w:left="255" w:right="1156"/>
        <w:rPr>
          <w:rFonts w:ascii="Times New Roman" w:eastAsia="Times New Roman" w:hAnsi="Times New Roman" w:cs="Times New Roman"/>
          <w:sz w:val="2"/>
          <w:szCs w:val="2"/>
          <w:lang w:eastAsia="zh-TW"/>
        </w:rPr>
      </w:pPr>
      <w:r>
        <w:rPr>
          <w:lang w:eastAsia="zh-TW"/>
        </w:rPr>
        <w:t>授課教師姓名：</w:t>
      </w:r>
      <w:r w:rsidR="00474459" w:rsidRPr="00474459">
        <w:rPr>
          <w:rFonts w:hint="eastAsia"/>
          <w:u w:val="single"/>
          <w:lang w:eastAsia="zh-TW"/>
        </w:rPr>
        <w:t xml:space="preserve"> </w:t>
      </w:r>
      <w:r w:rsidR="005613DD">
        <w:rPr>
          <w:rFonts w:hint="eastAsia"/>
          <w:u w:val="single"/>
          <w:lang w:eastAsia="zh-TW"/>
        </w:rPr>
        <w:t>梁旺</w:t>
      </w:r>
      <w:proofErr w:type="gramStart"/>
      <w:r w:rsidR="005613DD">
        <w:rPr>
          <w:rFonts w:hint="eastAsia"/>
          <w:u w:val="single"/>
          <w:lang w:eastAsia="zh-TW"/>
        </w:rPr>
        <w:t>欉</w:t>
      </w:r>
      <w:proofErr w:type="gramEnd"/>
      <w:r w:rsidR="00474459">
        <w:rPr>
          <w:rFonts w:hint="eastAsia"/>
          <w:u w:val="single"/>
          <w:lang w:eastAsia="zh-TW"/>
        </w:rPr>
        <w:t xml:space="preserve">         </w:t>
      </w:r>
      <w:r>
        <w:rPr>
          <w:spacing w:val="-1"/>
          <w:lang w:eastAsia="zh-TW"/>
        </w:rPr>
        <w:t>教學班級：</w:t>
      </w:r>
      <w:r w:rsidR="00D02F23">
        <w:rPr>
          <w:rFonts w:hint="eastAsia"/>
          <w:spacing w:val="-1"/>
          <w:u w:val="single"/>
          <w:lang w:eastAsia="zh-TW"/>
        </w:rPr>
        <w:t>103</w:t>
      </w:r>
      <w:r w:rsidR="00474459">
        <w:rPr>
          <w:rFonts w:hint="eastAsia"/>
          <w:spacing w:val="-1"/>
          <w:u w:val="single"/>
          <w:lang w:eastAsia="zh-TW"/>
        </w:rPr>
        <w:t xml:space="preserve">      </w:t>
      </w:r>
      <w:r>
        <w:rPr>
          <w:lang w:eastAsia="zh-TW"/>
        </w:rPr>
        <w:t>教學領域：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 w:rsidR="00474459">
        <w:rPr>
          <w:rFonts w:asciiTheme="minorEastAsia" w:eastAsiaTheme="minorEastAsia" w:hAnsiTheme="minorEastAsia" w:cs="Times New Roman" w:hint="eastAsia"/>
          <w:u w:val="single" w:color="000000"/>
          <w:lang w:eastAsia="zh-TW"/>
        </w:rPr>
        <w:t xml:space="preserve">     </w:t>
      </w:r>
      <w:r w:rsidR="00474459">
        <w:rPr>
          <w:rFonts w:ascii="新細明體" w:eastAsia="新細明體" w:hAnsi="新細明體" w:cs="新細明體" w:hint="eastAsia"/>
          <w:u w:val="single" w:color="000000"/>
          <w:lang w:eastAsia="zh-TW"/>
        </w:rPr>
        <w:t>數學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spacing w:val="22"/>
          <w:lang w:eastAsia="zh-TW"/>
        </w:rPr>
        <w:t xml:space="preserve"> </w:t>
      </w:r>
      <w:r>
        <w:rPr>
          <w:lang w:eastAsia="zh-TW"/>
        </w:rPr>
        <w:t>教學單元名稱：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 w:rsidR="00474459">
        <w:rPr>
          <w:rFonts w:ascii="新細明體" w:eastAsia="新細明體" w:hAnsi="新細明體" w:cs="新細明體" w:hint="eastAsia"/>
          <w:u w:val="single" w:color="000000"/>
          <w:lang w:eastAsia="zh-TW"/>
        </w:rPr>
        <w:t>翰林版  第五單元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 w:rsidR="00474459">
        <w:rPr>
          <w:rFonts w:asciiTheme="minorEastAsia" w:eastAsiaTheme="minorEastAsia" w:hAnsiTheme="minorEastAsia" w:cs="Times New Roman" w:hint="eastAsia"/>
          <w:u w:val="single" w:color="000000"/>
          <w:lang w:eastAsia="zh-TW"/>
        </w:rPr>
        <w:t xml:space="preserve"> </w:t>
      </w:r>
      <w:r w:rsidR="00D02F23" w:rsidRPr="00761482">
        <w:rPr>
          <w:rFonts w:ascii="標楷體" w:eastAsia="標楷體" w:hAnsi="標楷體" w:cs="微軟正黑體" w:hint="eastAsia"/>
          <w:sz w:val="20"/>
          <w:szCs w:val="20"/>
          <w:lang w:eastAsia="zh-TW"/>
        </w:rPr>
        <w:t>認識形狀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</w:p>
    <w:tbl>
      <w:tblPr>
        <w:tblStyle w:val="TableNormal"/>
        <w:tblW w:w="10462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042"/>
        <w:gridCol w:w="4524"/>
        <w:gridCol w:w="1260"/>
        <w:gridCol w:w="1080"/>
        <w:gridCol w:w="1080"/>
        <w:gridCol w:w="1476"/>
      </w:tblGrid>
      <w:tr w:rsidR="002C7B63" w14:paraId="42494C72" w14:textId="77777777" w:rsidTr="00B338CC">
        <w:trPr>
          <w:trHeight w:hRule="exact" w:val="426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EFEA60" w14:textId="77777777" w:rsidR="002C7B63" w:rsidRDefault="00437107">
            <w:pPr>
              <w:pStyle w:val="TableParagraph"/>
              <w:spacing w:line="369" w:lineRule="exact"/>
              <w:ind w:left="27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F4E12" w14:textId="77777777" w:rsidR="002C7B63" w:rsidRDefault="00437107">
            <w:pPr>
              <w:pStyle w:val="TableParagraph"/>
              <w:spacing w:line="369" w:lineRule="exact"/>
              <w:ind w:right="3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檢核項目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6309A4" w14:textId="77777777" w:rsidR="002C7B63" w:rsidRDefault="00437107">
            <w:pPr>
              <w:pStyle w:val="TableParagraph"/>
              <w:spacing w:line="369" w:lineRule="exact"/>
              <w:ind w:left="38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優良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75B139" w14:textId="77777777" w:rsidR="002C7B63" w:rsidRDefault="00437107">
            <w:pPr>
              <w:pStyle w:val="TableParagraph"/>
              <w:spacing w:line="369" w:lineRule="exact"/>
              <w:ind w:left="29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普通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1C869E" w14:textId="77777777" w:rsidR="002C7B63" w:rsidRDefault="00437107">
            <w:pPr>
              <w:pStyle w:val="TableParagraph"/>
              <w:spacing w:line="369" w:lineRule="exact"/>
              <w:ind w:left="17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可改進</w:t>
            </w:r>
            <w:proofErr w:type="spellEnd"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6503A2" w14:textId="77777777" w:rsidR="002C7B63" w:rsidRDefault="00437107">
            <w:pPr>
              <w:pStyle w:val="TableParagraph"/>
              <w:spacing w:line="369" w:lineRule="exact"/>
              <w:ind w:left="36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未呈現</w:t>
            </w:r>
            <w:proofErr w:type="spellEnd"/>
          </w:p>
        </w:tc>
      </w:tr>
      <w:tr w:rsidR="002C7B63" w14:paraId="4B9779A0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8F27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1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878F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清楚呈現教材內容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623A" w14:textId="46FB8DA3" w:rsidR="002C7B63" w:rsidRPr="00667E08" w:rsidRDefault="00667E08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C066A" w14:textId="37A94900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E4F4" w14:textId="3D1575D0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3351" w14:textId="29331AA1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327D17E8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C8BE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2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DDCA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運用有效教學技巧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7424" w14:textId="12C30405" w:rsidR="002C7B63" w:rsidRPr="00667E08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2FD1" w14:textId="2C461122" w:rsidR="002C7B63" w:rsidRPr="00667E08" w:rsidRDefault="00667E08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3B3F" w14:textId="7B557DDB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79CF4" w14:textId="28915BC5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1ACCD00A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DBE7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3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2DE5F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應用良好溝通技巧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B7DC" w14:textId="0E961DC8" w:rsidR="002C7B63" w:rsidRPr="00667E08" w:rsidRDefault="0055316C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2221" w14:textId="3B06CA92" w:rsidR="002C7B63" w:rsidRPr="00667E08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D1019" w14:textId="19CA3DD6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F6D32" w14:textId="6B7A60C4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5FF47536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BDF0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4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483C4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DF66" w14:textId="421EC3D5" w:rsidR="002C7B63" w:rsidRPr="00667E08" w:rsidRDefault="00415DD0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4D28" w14:textId="0E49D937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ED02C" w14:textId="6EFA91DF" w:rsidR="002C7B63" w:rsidRDefault="002C7B63">
            <w:pPr>
              <w:pStyle w:val="TableParagraph"/>
              <w:spacing w:before="1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4FD41" w14:textId="50DF34FD" w:rsidR="002C7B63" w:rsidRDefault="002C7B63">
            <w:pPr>
              <w:pStyle w:val="TableParagraph"/>
              <w:spacing w:before="11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7F733074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18736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5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005B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5F74" w14:textId="00C0BAD9" w:rsidR="002C7B63" w:rsidRPr="00667E08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A80E" w14:textId="7CCCD6E4" w:rsidR="002C7B63" w:rsidRDefault="003B2A6A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DC6F" w14:textId="7EB2F735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3C68" w14:textId="1E00BC6F" w:rsidR="002C7B63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352CAED6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C7B5" w14:textId="77777777" w:rsidR="002C7B63" w:rsidRDefault="00437107">
            <w:pPr>
              <w:pStyle w:val="TableParagraph"/>
              <w:spacing w:line="368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6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81E14" w14:textId="77777777" w:rsidR="002C7B63" w:rsidRDefault="00437107">
            <w:pPr>
              <w:pStyle w:val="TableParagraph"/>
              <w:spacing w:line="368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營造積極的班級氣氛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CF5E" w14:textId="53500328" w:rsidR="002C7B63" w:rsidRPr="00667E08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0FE1" w14:textId="3F95F13E" w:rsidR="002C7B63" w:rsidRDefault="00415DD0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67E08">
              <w:rPr>
                <w:rFonts w:ascii="標楷體" w:eastAsia="標楷體" w:hAnsi="標楷體" w:cs="標楷體" w:hint="eastAsia"/>
                <w:sz w:val="28"/>
                <w:szCs w:val="28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168F" w14:textId="32C29C7F" w:rsidR="002C7B63" w:rsidRDefault="002C7B63">
            <w:pPr>
              <w:pStyle w:val="TableParagraph"/>
              <w:spacing w:before="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5466" w14:textId="1D499EBB" w:rsidR="002C7B63" w:rsidRDefault="002C7B63">
            <w:pPr>
              <w:pStyle w:val="TableParagraph"/>
              <w:spacing w:before="14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205E8CEF" w14:textId="77777777" w:rsidTr="00B338CC">
        <w:trPr>
          <w:trHeight w:hRule="exact" w:val="425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C2328" w14:textId="77777777" w:rsidR="002C7B63" w:rsidRDefault="00437107">
            <w:pPr>
              <w:pStyle w:val="TableParagraph"/>
              <w:spacing w:line="367" w:lineRule="exact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7</w:t>
            </w:r>
          </w:p>
        </w:tc>
        <w:tc>
          <w:tcPr>
            <w:tcW w:w="4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8016" w14:textId="77777777" w:rsidR="002C7B63" w:rsidRDefault="00437107">
            <w:pPr>
              <w:pStyle w:val="TableParagraph"/>
              <w:spacing w:line="367" w:lineRule="exact"/>
              <w:ind w:left="107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其他</w:t>
            </w:r>
            <w:proofErr w:type="spell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9B90" w14:textId="49B81FD0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DFC6" w14:textId="21EA85A3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0572A" w14:textId="1DBAFAC5" w:rsidR="002C7B63" w:rsidRDefault="002C7B63">
            <w:pPr>
              <w:pStyle w:val="TableParagraph"/>
              <w:spacing w:before="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D4DA" w14:textId="2C5B2C73" w:rsidR="002C7B63" w:rsidRDefault="002C7B63">
            <w:pPr>
              <w:pStyle w:val="TableParagraph"/>
              <w:spacing w:before="13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C7B63" w14:paraId="5C3E4C41" w14:textId="77777777" w:rsidTr="00D36953">
        <w:trPr>
          <w:trHeight w:hRule="exact" w:val="280"/>
        </w:trPr>
        <w:tc>
          <w:tcPr>
            <w:tcW w:w="104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6937" w14:textId="77777777" w:rsidR="002C7B63" w:rsidRDefault="002C7B63"/>
        </w:tc>
      </w:tr>
      <w:tr w:rsidR="00B338CC" w14:paraId="17AB0C5C" w14:textId="77777777" w:rsidTr="0055737E">
        <w:trPr>
          <w:trHeight w:hRule="exact" w:val="5810"/>
        </w:trPr>
        <w:tc>
          <w:tcPr>
            <w:tcW w:w="104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CE9E4" w14:textId="77777777" w:rsidR="00B338CC" w:rsidRPr="008731E3" w:rsidRDefault="00B338CC">
            <w:pPr>
              <w:pStyle w:val="TableParagraph"/>
              <w:spacing w:line="367" w:lineRule="exact"/>
              <w:ind w:left="10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◎</w:t>
            </w:r>
            <w:proofErr w:type="spellStart"/>
            <w:r w:rsidRPr="008731E3">
              <w:rPr>
                <w:rFonts w:ascii="微軟正黑體" w:eastAsia="微軟正黑體" w:hAnsi="微軟正黑體" w:cs="微軟正黑體"/>
                <w:sz w:val="24"/>
                <w:szCs w:val="24"/>
              </w:rPr>
              <w:t>教學省思</w:t>
            </w:r>
            <w:proofErr w:type="spellEnd"/>
            <w:r w:rsidRPr="008731E3"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  <w:p w14:paraId="79D5CAA2" w14:textId="77777777" w:rsidR="00B338CC" w:rsidRPr="008731E3" w:rsidRDefault="00B338CC">
            <w:pPr>
              <w:pStyle w:val="TableParagraph"/>
              <w:spacing w:line="367" w:lineRule="exact"/>
              <w:ind w:left="109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58D1DC34" w14:textId="3CEF089E" w:rsidR="008731E3" w:rsidRPr="008731E3" w:rsidRDefault="008731E3" w:rsidP="00D36953">
            <w:pPr>
              <w:pStyle w:val="TableParagraph"/>
              <w:numPr>
                <w:ilvl w:val="0"/>
                <w:numId w:val="5"/>
              </w:numPr>
              <w:spacing w:line="367" w:lineRule="exac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8731E3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學生在互動中學習效果會更佳，因此課堂上可以增加小組活動和同伴學習的機會，讓學生互相幫助，分享學習心得，這樣可以提高他們的參與感和興趣。</w:t>
            </w:r>
          </w:p>
          <w:p w14:paraId="62B011E3" w14:textId="77A5DA62" w:rsidR="00B338CC" w:rsidRDefault="008731E3" w:rsidP="008731E3">
            <w:pPr>
              <w:pStyle w:val="a4"/>
              <w:numPr>
                <w:ilvl w:val="0"/>
                <w:numId w:val="5"/>
              </w:numPr>
              <w:rPr>
                <w:lang w:eastAsia="zh-TW"/>
              </w:rPr>
            </w:pPr>
            <w:r w:rsidRPr="008731E3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多鼓勵孩子提問、發言，</w:t>
            </w:r>
            <w:r w:rsidR="008E19B8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可</w:t>
            </w:r>
            <w:r w:rsidRPr="008731E3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增加自信心及成就感。</w:t>
            </w:r>
          </w:p>
        </w:tc>
      </w:tr>
    </w:tbl>
    <w:p w14:paraId="1805D634" w14:textId="77777777" w:rsidR="002C7B63" w:rsidRDefault="002C7B63">
      <w:pPr>
        <w:rPr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32F745E2" w14:textId="3D62B100" w:rsidR="002C7B63" w:rsidRDefault="002C7B63">
      <w:pPr>
        <w:spacing w:before="8"/>
        <w:rPr>
          <w:rFonts w:ascii="Times New Roman" w:eastAsia="Times New Roman" w:hAnsi="Times New Roman" w:cs="Times New Roman"/>
          <w:sz w:val="25"/>
          <w:szCs w:val="25"/>
          <w:lang w:eastAsia="zh-TW"/>
        </w:rPr>
      </w:pPr>
    </w:p>
    <w:p w14:paraId="0E2D1BAE" w14:textId="599E7ABB" w:rsidR="00D36953" w:rsidRDefault="00D36953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2FD749AD" w14:textId="71324158" w:rsidR="001A38AC" w:rsidRDefault="001A38AC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3001C275" w14:textId="77777777" w:rsidR="001A38AC" w:rsidRPr="001A38AC" w:rsidRDefault="001A38AC">
      <w:pPr>
        <w:spacing w:before="8"/>
        <w:rPr>
          <w:rFonts w:ascii="Times New Roman" w:hAnsi="Times New Roman" w:cs="Times New Roman"/>
          <w:sz w:val="25"/>
          <w:szCs w:val="25"/>
          <w:lang w:eastAsia="zh-TW"/>
        </w:rPr>
      </w:pPr>
    </w:p>
    <w:p w14:paraId="5340C365" w14:textId="24E60D9E" w:rsidR="002C7B63" w:rsidRDefault="00437107">
      <w:pPr>
        <w:tabs>
          <w:tab w:val="left" w:pos="3989"/>
        </w:tabs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2953AF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</w:t>
      </w:r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</w:t>
      </w:r>
      <w:proofErr w:type="gramStart"/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欉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7694E0CA" w14:textId="4E8DD526" w:rsidR="002C7B63" w:rsidRDefault="00437107">
      <w:pPr>
        <w:spacing w:line="300" w:lineRule="exact"/>
        <w:ind w:left="474" w:firstLine="1188"/>
        <w:rPr>
          <w:lang w:eastAsia="zh-TW"/>
        </w:rPr>
      </w:pPr>
      <w:r>
        <w:rPr>
          <w:lang w:eastAsia="zh-TW"/>
        </w:rPr>
        <w:br w:type="column"/>
      </w:r>
    </w:p>
    <w:p w14:paraId="3236FA0F" w14:textId="0223D078" w:rsidR="001A38AC" w:rsidRDefault="001A38AC">
      <w:pPr>
        <w:spacing w:line="300" w:lineRule="exact"/>
        <w:ind w:left="474" w:firstLine="1188"/>
        <w:rPr>
          <w:lang w:eastAsia="zh-TW"/>
        </w:rPr>
      </w:pPr>
    </w:p>
    <w:p w14:paraId="330135DB" w14:textId="77777777" w:rsidR="001A38AC" w:rsidRDefault="001A38AC">
      <w:pPr>
        <w:spacing w:line="300" w:lineRule="exact"/>
        <w:ind w:left="474" w:firstLine="1188"/>
        <w:rPr>
          <w:lang w:eastAsia="zh-TW"/>
        </w:rPr>
      </w:pPr>
    </w:p>
    <w:p w14:paraId="4B6224F9" w14:textId="77777777" w:rsidR="00D36953" w:rsidRDefault="00D36953">
      <w:pPr>
        <w:spacing w:line="300" w:lineRule="exact"/>
        <w:ind w:left="474" w:firstLine="1188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</w:p>
    <w:p w14:paraId="4880A330" w14:textId="602C46A8" w:rsidR="002C7B63" w:rsidRDefault="00437107">
      <w:pPr>
        <w:tabs>
          <w:tab w:val="left" w:pos="3882"/>
        </w:tabs>
        <w:spacing w:line="413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5613DD">
        <w:rPr>
          <w:rFonts w:ascii="新細明體" w:eastAsia="新細明體" w:hAnsi="新細明體" w:cs="新細明體" w:hint="eastAsia"/>
          <w:sz w:val="24"/>
          <w:szCs w:val="24"/>
          <w:u w:val="single" w:color="000000"/>
          <w:lang w:eastAsia="zh-TW"/>
        </w:rPr>
        <w:t>唐鳳珠</w:t>
      </w:r>
      <w:r w:rsidR="005F4B7B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、石秀玲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0A014162" w14:textId="77777777" w:rsidR="002C7B63" w:rsidRDefault="002C7B63">
      <w:pPr>
        <w:spacing w:line="413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num="2" w:space="720" w:equalWidth="0">
            <w:col w:w="3990" w:space="491"/>
            <w:col w:w="5389"/>
          </w:cols>
        </w:sectPr>
      </w:pPr>
    </w:p>
    <w:p w14:paraId="496C0AEF" w14:textId="77777777" w:rsidR="002C7B63" w:rsidRDefault="00437107">
      <w:pPr>
        <w:spacing w:before="1"/>
        <w:rPr>
          <w:rFonts w:ascii="微軟正黑體" w:eastAsia="微軟正黑體" w:hAnsi="微軟正黑體" w:cs="微軟正黑體"/>
          <w:sz w:val="20"/>
          <w:szCs w:val="20"/>
          <w:lang w:eastAsia="zh-TW"/>
        </w:rPr>
      </w:pPr>
      <w:r>
        <w:rPr>
          <w:lang w:eastAsia="zh-TW"/>
        </w:rPr>
        <w:lastRenderedPageBreak/>
        <w:br w:type="column"/>
      </w:r>
    </w:p>
    <w:p w14:paraId="3E889F98" w14:textId="068AFF4A" w:rsidR="000B4E1C" w:rsidRDefault="00437107">
      <w:pPr>
        <w:pStyle w:val="1"/>
        <w:spacing w:line="482" w:lineRule="exact"/>
        <w:ind w:left="2394" w:right="611" w:hanging="2281"/>
        <w:rPr>
          <w:spacing w:val="-2"/>
          <w:lang w:eastAsia="zh-TW"/>
        </w:rPr>
      </w:pPr>
      <w:r>
        <w:rPr>
          <w:lang w:eastAsia="zh-TW"/>
        </w:rPr>
        <w:t>基隆市</w:t>
      </w:r>
      <w:r>
        <w:rPr>
          <w:spacing w:val="-1"/>
          <w:lang w:eastAsia="zh-TW"/>
        </w:rPr>
        <w:t xml:space="preserve"> </w:t>
      </w:r>
      <w:r>
        <w:rPr>
          <w:rFonts w:cs="微軟正黑體"/>
          <w:spacing w:val="-1"/>
          <w:lang w:eastAsia="zh-TW"/>
        </w:rPr>
        <w:t>11</w:t>
      </w:r>
      <w:r w:rsidR="00D02F23">
        <w:rPr>
          <w:rFonts w:cs="微軟正黑體" w:hint="eastAsia"/>
          <w:spacing w:val="-1"/>
          <w:lang w:eastAsia="zh-TW"/>
        </w:rPr>
        <w:t>4</w:t>
      </w:r>
      <w:r>
        <w:rPr>
          <w:rFonts w:cs="微軟正黑體"/>
          <w:spacing w:val="1"/>
          <w:lang w:eastAsia="zh-TW"/>
        </w:rPr>
        <w:t xml:space="preserve"> </w:t>
      </w:r>
      <w:r>
        <w:rPr>
          <w:spacing w:val="-2"/>
          <w:lang w:eastAsia="zh-TW"/>
        </w:rPr>
        <w:t>學年度學校辦理校長及教師公開授課</w:t>
      </w:r>
    </w:p>
    <w:p w14:paraId="50EC3CA1" w14:textId="29B02C02" w:rsidR="002C7B63" w:rsidRDefault="000B4E1C">
      <w:pPr>
        <w:pStyle w:val="1"/>
        <w:spacing w:line="482" w:lineRule="exact"/>
        <w:ind w:left="2394" w:right="611" w:hanging="2281"/>
        <w:rPr>
          <w:b w:val="0"/>
          <w:bCs w:val="0"/>
          <w:lang w:eastAsia="zh-TW"/>
        </w:rPr>
      </w:pPr>
      <w:r>
        <w:rPr>
          <w:rFonts w:hint="eastAsia"/>
          <w:spacing w:val="31"/>
          <w:lang w:eastAsia="zh-TW"/>
        </w:rPr>
        <w:t xml:space="preserve">                 </w:t>
      </w:r>
      <w:r w:rsidR="00437107">
        <w:rPr>
          <w:spacing w:val="31"/>
          <w:lang w:eastAsia="zh-TW"/>
        </w:rPr>
        <w:t xml:space="preserve"> </w:t>
      </w:r>
      <w:proofErr w:type="gramStart"/>
      <w:r w:rsidR="00437107">
        <w:rPr>
          <w:spacing w:val="-1"/>
          <w:lang w:eastAsia="zh-TW"/>
        </w:rPr>
        <w:t>議課紀錄</w:t>
      </w:r>
      <w:proofErr w:type="gramEnd"/>
      <w:r w:rsidR="00437107">
        <w:rPr>
          <w:spacing w:val="-1"/>
          <w:lang w:eastAsia="zh-TW"/>
        </w:rPr>
        <w:t>表</w:t>
      </w:r>
    </w:p>
    <w:p w14:paraId="11DEC31C" w14:textId="77777777" w:rsidR="002C7B63" w:rsidRDefault="002C7B63">
      <w:pPr>
        <w:spacing w:line="482" w:lineRule="exact"/>
        <w:rPr>
          <w:lang w:eastAsia="zh-TW"/>
        </w:rPr>
        <w:sectPr w:rsidR="002C7B63">
          <w:pgSz w:w="11910" w:h="16840"/>
          <w:pgMar w:top="740" w:right="1160" w:bottom="600" w:left="880" w:header="0" w:footer="401" w:gutter="0"/>
          <w:cols w:num="2" w:space="720" w:equalWidth="0">
            <w:col w:w="1034" w:space="805"/>
            <w:col w:w="8031"/>
          </w:cols>
        </w:sectPr>
      </w:pPr>
    </w:p>
    <w:p w14:paraId="29EFBBC0" w14:textId="77777777" w:rsidR="002C7B63" w:rsidRDefault="002C7B63">
      <w:pPr>
        <w:rPr>
          <w:rFonts w:ascii="微軟正黑體" w:eastAsia="微軟正黑體" w:hAnsi="微軟正黑體" w:cs="微軟正黑體"/>
          <w:b/>
          <w:bCs/>
          <w:sz w:val="2"/>
          <w:szCs w:val="2"/>
          <w:lang w:eastAsia="zh-TW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198"/>
        <w:gridCol w:w="1248"/>
        <w:gridCol w:w="1094"/>
        <w:gridCol w:w="410"/>
        <w:gridCol w:w="1189"/>
        <w:gridCol w:w="2069"/>
        <w:gridCol w:w="1481"/>
      </w:tblGrid>
      <w:tr w:rsidR="002C7B63" w14:paraId="2726C9B3" w14:textId="77777777" w:rsidTr="003130C2">
        <w:trPr>
          <w:trHeight w:hRule="exact" w:val="427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7F87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  <w:proofErr w:type="spellEnd"/>
          </w:p>
        </w:tc>
        <w:tc>
          <w:tcPr>
            <w:tcW w:w="2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4286" w14:textId="148EC8EE" w:rsidR="002C7B63" w:rsidRPr="003130C2" w:rsidRDefault="00383694">
            <w:pPr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11</w:t>
            </w:r>
            <w:r w:rsidR="00670DFB" w:rsidRPr="003130C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3</w:t>
            </w:r>
            <w:r w:rsidRPr="003130C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-10-</w:t>
            </w:r>
            <w:r w:rsidR="00D02F23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</w:t>
            </w:r>
            <w:r w:rsidR="00F33C7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BD87D" w14:textId="77777777" w:rsidR="002C7B63" w:rsidRDefault="00437107">
            <w:pPr>
              <w:pStyle w:val="TableParagraph"/>
              <w:spacing w:line="370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  <w:proofErr w:type="spellEnd"/>
          </w:p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CE3A9" w14:textId="3759E971" w:rsidR="002C7B63" w:rsidRPr="003130C2" w:rsidRDefault="003130C2" w:rsidP="003130C2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130C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  </w:t>
            </w:r>
            <w:r w:rsidR="00F33C7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103</w:t>
            </w:r>
          </w:p>
        </w:tc>
      </w:tr>
      <w:tr w:rsidR="002C7B63" w14:paraId="47E19524" w14:textId="77777777" w:rsidTr="003130C2">
        <w:trPr>
          <w:trHeight w:hRule="exact" w:val="425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A2E2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  <w:proofErr w:type="spellEnd"/>
          </w:p>
        </w:tc>
        <w:tc>
          <w:tcPr>
            <w:tcW w:w="27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97D30" w14:textId="1907B336" w:rsidR="002C7B63" w:rsidRPr="003130C2" w:rsidRDefault="00383694" w:rsidP="003130C2">
            <w:pPr>
              <w:jc w:val="both"/>
              <w:rPr>
                <w:rFonts w:asciiTheme="minorEastAsia" w:hAnsiTheme="minorEastAsia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="003130C2">
              <w:rPr>
                <w:rFonts w:hint="eastAsia"/>
                <w:lang w:eastAsia="zh-TW"/>
              </w:rPr>
              <w:t xml:space="preserve">     </w:t>
            </w:r>
            <w:r w:rsidR="003130C2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數</w:t>
            </w:r>
            <w:r w:rsidR="003130C2">
              <w:rPr>
                <w:rFonts w:ascii="微軟正黑體" w:eastAsia="微軟正黑體" w:hAnsi="微軟正黑體" w:cs="微軟正黑體"/>
                <w:sz w:val="24"/>
                <w:szCs w:val="24"/>
              </w:rPr>
              <w:t>學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600B" w14:textId="77777777" w:rsidR="002C7B63" w:rsidRDefault="00437107" w:rsidP="003130C2">
            <w:pPr>
              <w:pStyle w:val="TableParagraph"/>
              <w:spacing w:line="367" w:lineRule="exact"/>
              <w:ind w:left="10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  <w:proofErr w:type="spellEnd"/>
          </w:p>
        </w:tc>
        <w:tc>
          <w:tcPr>
            <w:tcW w:w="3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57C62" w14:textId="0A87C0F5" w:rsidR="002C7B63" w:rsidRPr="003130C2" w:rsidRDefault="00383694" w:rsidP="003130C2">
            <w:pPr>
              <w:jc w:val="both"/>
              <w:rPr>
                <w:rFonts w:ascii="微軟正黑體" w:eastAsia="微軟正黑體" w:hAnsi="微軟正黑體"/>
              </w:rPr>
            </w:pPr>
            <w:r w:rsidRPr="003130C2">
              <w:rPr>
                <w:rFonts w:ascii="微軟正黑體" w:eastAsia="微軟正黑體" w:hAnsi="微軟正黑體" w:hint="eastAsia"/>
                <w:lang w:eastAsia="zh-TW"/>
              </w:rPr>
              <w:t xml:space="preserve">  第五單元 (</w:t>
            </w:r>
            <w:r w:rsidR="00F33C75" w:rsidRPr="00761482">
              <w:rPr>
                <w:rFonts w:ascii="標楷體" w:eastAsia="標楷體" w:hAnsi="標楷體" w:cs="微軟正黑體" w:hint="eastAsia"/>
                <w:sz w:val="20"/>
                <w:szCs w:val="20"/>
                <w:lang w:eastAsia="zh-TW"/>
              </w:rPr>
              <w:t>認識形狀</w:t>
            </w:r>
            <w:r w:rsidRPr="003130C2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2C7B63" w14:paraId="01D65ABA" w14:textId="77777777" w:rsidTr="003130C2">
        <w:trPr>
          <w:trHeight w:hRule="exact" w:val="513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623E" w14:textId="77777777" w:rsidR="002C7B63" w:rsidRDefault="00437107" w:rsidP="003130C2">
            <w:pPr>
              <w:pStyle w:val="TableParagraph"/>
              <w:spacing w:line="367" w:lineRule="exact"/>
              <w:ind w:left="10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CA809" w14:textId="7BE1F3F2" w:rsidR="002C7B63" w:rsidRPr="005F4B7B" w:rsidRDefault="005613DD" w:rsidP="003130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梁旺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欉</w:t>
            </w:r>
            <w:proofErr w:type="gramEnd"/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72DFF" w14:textId="77777777" w:rsidR="002C7B63" w:rsidRDefault="00437107" w:rsidP="003130C2">
            <w:pPr>
              <w:pStyle w:val="TableParagraph"/>
              <w:spacing w:line="367" w:lineRule="exact"/>
              <w:ind w:left="99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C6979" w14:textId="7CEB7D35" w:rsidR="002C7B63" w:rsidRDefault="005613DD" w:rsidP="003130C2">
            <w:pPr>
              <w:jc w:val="both"/>
            </w:pPr>
            <w:r>
              <w:rPr>
                <w:rFonts w:hint="eastAsia"/>
                <w:lang w:eastAsia="zh-TW"/>
              </w:rPr>
              <w:t>唐鳳珠</w:t>
            </w:r>
            <w:r w:rsidR="00595005">
              <w:rPr>
                <w:rFonts w:hint="eastAsia"/>
                <w:lang w:eastAsia="zh-TW"/>
              </w:rPr>
              <w:t>、</w:t>
            </w:r>
            <w:r w:rsidR="00F33C75">
              <w:rPr>
                <w:rFonts w:hint="eastAsia"/>
                <w:lang w:eastAsia="zh-TW"/>
              </w:rPr>
              <w:t>李明霞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73EFE" w14:textId="77777777" w:rsidR="002C7B63" w:rsidRDefault="00437107" w:rsidP="003130C2">
            <w:pPr>
              <w:pStyle w:val="TableParagraph"/>
              <w:spacing w:line="367" w:lineRule="exact"/>
              <w:ind w:left="10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  <w:proofErr w:type="spellEnd"/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FEAD" w14:textId="5A6CB383" w:rsidR="002C7B63" w:rsidRDefault="004218E5">
            <w:r>
              <w:rPr>
                <w:rFonts w:hint="eastAsia"/>
                <w:lang w:eastAsia="zh-TW"/>
              </w:rPr>
              <w:t>11</w:t>
            </w:r>
            <w:r w:rsidR="00F33C75">
              <w:rPr>
                <w:rFonts w:hint="eastAsia"/>
                <w:lang w:eastAsia="zh-TW"/>
              </w:rPr>
              <w:t>4</w:t>
            </w:r>
            <w:r w:rsidR="00670DFB">
              <w:rPr>
                <w:rFonts w:hint="eastAsia"/>
                <w:lang w:eastAsia="zh-TW"/>
              </w:rPr>
              <w:t>-</w:t>
            </w:r>
            <w:r>
              <w:rPr>
                <w:rFonts w:hint="eastAsia"/>
                <w:lang w:eastAsia="zh-TW"/>
              </w:rPr>
              <w:t>10-</w:t>
            </w:r>
            <w:r w:rsidR="00F33C75">
              <w:rPr>
                <w:rFonts w:hint="eastAsia"/>
                <w:lang w:eastAsia="zh-TW"/>
              </w:rPr>
              <w:t>17</w:t>
            </w:r>
          </w:p>
          <w:p w14:paraId="3DA86FD0" w14:textId="289E97DE" w:rsidR="004218E5" w:rsidRDefault="004218E5">
            <w:r>
              <w:rPr>
                <w:rFonts w:hint="eastAsia"/>
                <w:lang w:eastAsia="zh-TW"/>
              </w:rPr>
              <w:t>14:00</w:t>
            </w:r>
          </w:p>
        </w:tc>
      </w:tr>
      <w:tr w:rsidR="002C7B63" w14:paraId="0A4B41D5" w14:textId="77777777" w:rsidTr="004218E5">
        <w:trPr>
          <w:trHeight w:hRule="exact" w:val="10110"/>
        </w:trPr>
        <w:tc>
          <w:tcPr>
            <w:tcW w:w="86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35515" w14:textId="77777777" w:rsidR="002C7B63" w:rsidRDefault="00437107">
            <w:pPr>
              <w:pStyle w:val="TableParagraph"/>
              <w:spacing w:line="367" w:lineRule="exact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一、教學者教學優點與特色：</w:t>
            </w:r>
          </w:p>
          <w:p w14:paraId="58C3D35B" w14:textId="6BA6E42D" w:rsidR="002C7B63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       </w:t>
            </w:r>
            <w:r w:rsidRPr="00C14810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1.</w:t>
            </w:r>
            <w:r w:rsidR="0032773F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教學流程順暢，活動時間安排恰當</w:t>
            </w: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。</w:t>
            </w:r>
          </w:p>
          <w:p w14:paraId="77346BFA" w14:textId="15ED8886" w:rsidR="00F16C85" w:rsidRPr="00C14810" w:rsidRDefault="00C14810" w:rsidP="0032773F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  2.</w:t>
            </w:r>
            <w:r w:rsidR="0032773F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有安排讓學生實際操作，更加能理解</w:t>
            </w:r>
            <w:proofErr w:type="gramStart"/>
            <w:r w:rsidR="00F33C75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平平面</w:t>
            </w:r>
            <w:proofErr w:type="gramEnd"/>
            <w:r w:rsidR="00F33C75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和彎彎的面堆疊時的操作差異</w:t>
            </w: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。</w:t>
            </w:r>
          </w:p>
          <w:p w14:paraId="6E6CA569" w14:textId="77777777" w:rsidR="002C7B63" w:rsidRDefault="002C7B63">
            <w:pPr>
              <w:pStyle w:val="TableParagraph"/>
              <w:spacing w:before="10"/>
              <w:rPr>
                <w:rFonts w:ascii="微軟正黑體" w:eastAsia="微軟正黑體" w:hAnsi="微軟正黑體" w:cs="微軟正黑體"/>
                <w:b/>
                <w:bCs/>
                <w:sz w:val="26"/>
                <w:szCs w:val="26"/>
                <w:lang w:eastAsia="zh-TW"/>
              </w:rPr>
            </w:pPr>
          </w:p>
          <w:p w14:paraId="5912B07E" w14:textId="77777777" w:rsidR="002C7B63" w:rsidRDefault="00437107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二、教學者教學待調整或改變之處：</w:t>
            </w:r>
          </w:p>
          <w:p w14:paraId="3D09BBA6" w14:textId="008BD3E9" w:rsidR="002C7B63" w:rsidRDefault="00C14810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  <w:lang w:eastAsia="zh-TW"/>
              </w:rPr>
              <w:t xml:space="preserve">        </w:t>
            </w:r>
            <w:r w:rsidR="0032773F" w:rsidRPr="00C14810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1.</w:t>
            </w:r>
            <w:r w:rsidR="0032773F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實際操作後可讓大部放學生先發表過程體驗，必給予適當回饋</w:t>
            </w:r>
          </w:p>
          <w:p w14:paraId="519377D2" w14:textId="3675B418" w:rsidR="0032773F" w:rsidRPr="00C14810" w:rsidRDefault="00993412" w:rsidP="0032773F">
            <w:pPr>
              <w:pStyle w:val="TableParagraph"/>
              <w:rPr>
                <w:rFonts w:ascii="微軟正黑體" w:eastAsia="微軟正黑體" w:hAnsi="微軟正黑體" w:cs="微軟正黑體"/>
                <w:bCs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 xml:space="preserve">       </w:t>
            </w:r>
            <w:r w:rsidR="0032773F">
              <w:rPr>
                <w:rFonts w:ascii="微軟正黑體" w:eastAsia="微軟正黑體" w:hAnsi="微軟正黑體" w:cs="微軟正黑體" w:hint="eastAsia"/>
                <w:bCs/>
                <w:sz w:val="24"/>
                <w:szCs w:val="24"/>
                <w:lang w:eastAsia="zh-TW"/>
              </w:rPr>
              <w:t>2、課程最後如能再安排時間做形成性評量會更能了解教學成效。</w:t>
            </w:r>
          </w:p>
          <w:p w14:paraId="301EB8BF" w14:textId="77777777" w:rsidR="002C7B63" w:rsidRDefault="002C7B63">
            <w:pPr>
              <w:pStyle w:val="TableParagraph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eastAsia="zh-TW"/>
              </w:rPr>
            </w:pPr>
          </w:p>
          <w:p w14:paraId="00890F56" w14:textId="77777777" w:rsidR="002C7B63" w:rsidRDefault="002C7B63">
            <w:pPr>
              <w:pStyle w:val="TableParagraph"/>
              <w:spacing w:before="16"/>
              <w:rPr>
                <w:rFonts w:ascii="微軟正黑體" w:eastAsia="微軟正黑體" w:hAnsi="微軟正黑體" w:cs="微軟正黑體"/>
                <w:b/>
                <w:bCs/>
                <w:sz w:val="32"/>
                <w:szCs w:val="32"/>
                <w:lang w:eastAsia="zh-TW"/>
              </w:rPr>
            </w:pPr>
          </w:p>
          <w:p w14:paraId="70E59410" w14:textId="77777777" w:rsidR="002C7B63" w:rsidRDefault="00437107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三、對教學者之具體成長建議：</w:t>
            </w:r>
          </w:p>
          <w:p w14:paraId="251DFBA2" w14:textId="381EE596" w:rsidR="00F16C85" w:rsidRDefault="009C55B5" w:rsidP="00AA3763">
            <w:pPr>
              <w:pStyle w:val="TableParagraph"/>
              <w:ind w:left="102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 xml:space="preserve">         1.</w:t>
            </w:r>
            <w:r w:rsidR="00AA3763" w:rsidRPr="00AA3763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實做評量讓學習更有趣，</w:t>
            </w:r>
            <w:r w:rsidR="0012640B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師生互動良好，</w:t>
            </w:r>
            <w:r w:rsidR="00AA3763" w:rsidRPr="00AA3763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增加學生對學習數學的信心。</w:t>
            </w:r>
          </w:p>
        </w:tc>
      </w:tr>
    </w:tbl>
    <w:p w14:paraId="138FD542" w14:textId="0FF50ABD" w:rsidR="0011529B" w:rsidRDefault="0011529B">
      <w:pPr>
        <w:spacing w:before="16"/>
        <w:rPr>
          <w:rFonts w:ascii="微軟正黑體" w:eastAsia="微軟正黑體" w:hAnsi="微軟正黑體" w:cs="微軟正黑體"/>
          <w:sz w:val="26"/>
          <w:szCs w:val="26"/>
          <w:lang w:eastAsia="zh-TW"/>
        </w:rPr>
      </w:pPr>
    </w:p>
    <w:p w14:paraId="46A9AC42" w14:textId="77777777" w:rsidR="0011529B" w:rsidRDefault="0011529B">
      <w:pPr>
        <w:spacing w:before="16"/>
        <w:rPr>
          <w:rFonts w:ascii="微軟正黑體" w:eastAsia="微軟正黑體" w:hAnsi="微軟正黑體" w:cs="微軟正黑體"/>
          <w:sz w:val="26"/>
          <w:szCs w:val="26"/>
          <w:lang w:eastAsia="zh-TW"/>
        </w:rPr>
      </w:pPr>
    </w:p>
    <w:p w14:paraId="17DD9AC4" w14:textId="77777777" w:rsidR="002C7B63" w:rsidRDefault="002C7B63">
      <w:pPr>
        <w:rPr>
          <w:rFonts w:ascii="微軟正黑體" w:eastAsia="微軟正黑體" w:hAnsi="微軟正黑體" w:cs="微軟正黑體"/>
          <w:sz w:val="26"/>
          <w:szCs w:val="26"/>
          <w:lang w:eastAsia="zh-TW"/>
        </w:rPr>
        <w:sectPr w:rsidR="002C7B63">
          <w:type w:val="continuous"/>
          <w:pgSz w:w="11910" w:h="16840"/>
          <w:pgMar w:top="1180" w:right="1160" w:bottom="600" w:left="880" w:header="720" w:footer="720" w:gutter="0"/>
          <w:cols w:space="720"/>
        </w:sectPr>
      </w:pPr>
    </w:p>
    <w:p w14:paraId="2B87091A" w14:textId="38FDD6EA" w:rsidR="002C7B63" w:rsidRDefault="00437107">
      <w:pPr>
        <w:tabs>
          <w:tab w:val="left" w:pos="3989"/>
        </w:tabs>
        <w:spacing w:line="355" w:lineRule="exact"/>
        <w:ind w:left="474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授課教師：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3C5C42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 xml:space="preserve">   </w:t>
      </w:r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梁旺</w:t>
      </w:r>
      <w:proofErr w:type="gramStart"/>
      <w:r w:rsidR="005613DD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欉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32B12894" w14:textId="7514E83C" w:rsidR="00B338CC" w:rsidRDefault="00437107">
      <w:pPr>
        <w:tabs>
          <w:tab w:val="left" w:pos="3987"/>
        </w:tabs>
        <w:spacing w:line="355" w:lineRule="exact"/>
        <w:ind w:left="474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lang w:eastAsia="zh-TW"/>
        </w:rPr>
        <w:br w:type="column"/>
      </w:r>
      <w:proofErr w:type="gramStart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bCs/>
          <w:spacing w:val="-1"/>
          <w:sz w:val="24"/>
          <w:szCs w:val="24"/>
          <w:lang w:eastAsia="zh-TW"/>
        </w:rPr>
        <w:t>：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 xml:space="preserve"> </w:t>
      </w:r>
      <w:r w:rsidR="005613DD">
        <w:rPr>
          <w:rFonts w:ascii="新細明體" w:eastAsia="新細明體" w:hAnsi="新細明體" w:cs="新細明體" w:hint="eastAsia"/>
          <w:sz w:val="24"/>
          <w:szCs w:val="24"/>
          <w:u w:val="single" w:color="000000"/>
          <w:lang w:eastAsia="zh-TW"/>
        </w:rPr>
        <w:t>唐鳳珠</w:t>
      </w:r>
      <w:r w:rsidR="005F4B7B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、</w:t>
      </w:r>
      <w:r w:rsidR="00F33C75">
        <w:rPr>
          <w:rFonts w:asciiTheme="minorEastAsia" w:hAnsiTheme="minorEastAsia" w:cs="Times New Roman" w:hint="eastAsia"/>
          <w:sz w:val="24"/>
          <w:szCs w:val="24"/>
          <w:u w:val="single" w:color="000000"/>
          <w:lang w:eastAsia="zh-TW"/>
        </w:rPr>
        <w:t>李明霞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TW"/>
        </w:rPr>
        <w:tab/>
      </w:r>
    </w:p>
    <w:p w14:paraId="1A31975A" w14:textId="77777777" w:rsidR="00B338CC" w:rsidRDefault="00B338CC">
      <w:pPr>
        <w:tabs>
          <w:tab w:val="left" w:pos="3987"/>
        </w:tabs>
        <w:spacing w:line="355" w:lineRule="exact"/>
        <w:ind w:left="474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B338CC" w:rsidSect="00442D0F">
      <w:type w:val="continuous"/>
      <w:pgSz w:w="11910" w:h="16840"/>
      <w:pgMar w:top="426" w:right="1160" w:bottom="600" w:left="880" w:header="720" w:footer="720" w:gutter="0"/>
      <w:cols w:num="2" w:space="720" w:equalWidth="0">
        <w:col w:w="3990" w:space="251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2D9F" w14:textId="77777777" w:rsidR="00870B61" w:rsidRDefault="00870B61">
      <w:r>
        <w:separator/>
      </w:r>
    </w:p>
  </w:endnote>
  <w:endnote w:type="continuationSeparator" w:id="0">
    <w:p w14:paraId="495C7C2B" w14:textId="77777777" w:rsidR="00870B61" w:rsidRDefault="0087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7503" w14:textId="73623C94" w:rsidR="004D6EA4" w:rsidRDefault="002040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9672" behindDoc="1" locked="0" layoutInCell="1" allowOverlap="1" wp14:anchorId="4BEBD577" wp14:editId="667A0D6F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1621546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1012" w14:textId="77777777" w:rsidR="004D6EA4" w:rsidRDefault="004D6EA4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BD5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4.9pt;margin-top:810.85pt;width:12.1pt;height:12pt;z-index:-4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" filled="f" stroked="f">
              <v:textbox inset="0,0,0,0">
                <w:txbxContent>
                  <w:p w14:paraId="31691012" w14:textId="77777777" w:rsidR="004D6EA4" w:rsidRDefault="004D6EA4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02F3" w14:textId="033ACD78" w:rsidR="002C7B63" w:rsidRDefault="002040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600" behindDoc="1" locked="0" layoutInCell="1" allowOverlap="1" wp14:anchorId="3B8A5F49" wp14:editId="35C93674">
              <wp:simplePos x="0" y="0"/>
              <wp:positionH relativeFrom="page">
                <wp:posOffset>3618230</wp:posOffset>
              </wp:positionH>
              <wp:positionV relativeFrom="page">
                <wp:posOffset>10297795</wp:posOffset>
              </wp:positionV>
              <wp:extent cx="153670" cy="152400"/>
              <wp:effectExtent l="0" t="1270" r="0" b="0"/>
              <wp:wrapNone/>
              <wp:docPr id="1601752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44FB2" w14:textId="6F002D4B" w:rsidR="002C7B63" w:rsidRDefault="002C7B63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A5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9pt;margin-top:810.85pt;width:12.1pt;height:12pt;z-index:-4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" filled="f" stroked="f">
              <v:textbox inset="0,0,0,0">
                <w:txbxContent>
                  <w:p w14:paraId="43E44FB2" w14:textId="6F002D4B" w:rsidR="002C7B63" w:rsidRDefault="002C7B63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2288" w14:textId="32008ACC" w:rsidR="002C7B63" w:rsidRDefault="002040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624" behindDoc="1" locked="0" layoutInCell="1" allowOverlap="1" wp14:anchorId="46764FE8" wp14:editId="4C0D36EA">
              <wp:simplePos x="0" y="0"/>
              <wp:positionH relativeFrom="page">
                <wp:posOffset>3605530</wp:posOffset>
              </wp:positionH>
              <wp:positionV relativeFrom="page">
                <wp:posOffset>10297795</wp:posOffset>
              </wp:positionV>
              <wp:extent cx="179070" cy="152400"/>
              <wp:effectExtent l="0" t="1270" r="0" b="0"/>
              <wp:wrapNone/>
              <wp:docPr id="19542585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3454B" w14:textId="5A223DA6" w:rsidR="002C7B63" w:rsidRDefault="002C7B6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64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3.9pt;margin-top:810.85pt;width:14.1pt;height:12pt;z-index:-4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" filled="f" stroked="f">
              <v:textbox inset="0,0,0,0">
                <w:txbxContent>
                  <w:p w14:paraId="25E3454B" w14:textId="5A223DA6" w:rsidR="002C7B63" w:rsidRDefault="002C7B6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E78C" w14:textId="77777777" w:rsidR="00870B61" w:rsidRDefault="00870B61">
      <w:r>
        <w:separator/>
      </w:r>
    </w:p>
  </w:footnote>
  <w:footnote w:type="continuationSeparator" w:id="0">
    <w:p w14:paraId="06FAB4C4" w14:textId="77777777" w:rsidR="00870B61" w:rsidRDefault="0087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093"/>
    <w:multiLevelType w:val="hybridMultilevel"/>
    <w:tmpl w:val="F7285F42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142D5E"/>
    <w:multiLevelType w:val="hybridMultilevel"/>
    <w:tmpl w:val="6BD07E1E"/>
    <w:lvl w:ilvl="0" w:tplc="DAE41852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ind w:left="4729" w:hanging="480"/>
      </w:pPr>
    </w:lvl>
  </w:abstractNum>
  <w:abstractNum w:abstractNumId="2" w15:restartNumberingAfterBreak="0">
    <w:nsid w:val="278010FA"/>
    <w:multiLevelType w:val="hybridMultilevel"/>
    <w:tmpl w:val="FD203DE6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091193"/>
    <w:multiLevelType w:val="hybridMultilevel"/>
    <w:tmpl w:val="CAAA80D0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BA3457D"/>
    <w:multiLevelType w:val="hybridMultilevel"/>
    <w:tmpl w:val="53DEC378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6C39E1"/>
    <w:multiLevelType w:val="hybridMultilevel"/>
    <w:tmpl w:val="64BE2BD2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744AE1"/>
    <w:multiLevelType w:val="hybridMultilevel"/>
    <w:tmpl w:val="1C903938"/>
    <w:lvl w:ilvl="0" w:tplc="02CCA1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BAC467E"/>
    <w:multiLevelType w:val="hybridMultilevel"/>
    <w:tmpl w:val="C85C0D8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C05F76"/>
    <w:multiLevelType w:val="hybridMultilevel"/>
    <w:tmpl w:val="1A4C37E2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6A62A5"/>
    <w:multiLevelType w:val="hybridMultilevel"/>
    <w:tmpl w:val="23945508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7B0DD1"/>
    <w:multiLevelType w:val="hybridMultilevel"/>
    <w:tmpl w:val="700041A2"/>
    <w:lvl w:ilvl="0" w:tplc="D102D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B536F8F"/>
    <w:multiLevelType w:val="hybridMultilevel"/>
    <w:tmpl w:val="DEB6834C"/>
    <w:lvl w:ilvl="0" w:tplc="513A8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63"/>
    <w:rsid w:val="00007366"/>
    <w:rsid w:val="000120FB"/>
    <w:rsid w:val="00022761"/>
    <w:rsid w:val="000B4E1C"/>
    <w:rsid w:val="000D1C4F"/>
    <w:rsid w:val="0011529B"/>
    <w:rsid w:val="0012640B"/>
    <w:rsid w:val="00127E07"/>
    <w:rsid w:val="00154936"/>
    <w:rsid w:val="0017694B"/>
    <w:rsid w:val="001955AB"/>
    <w:rsid w:val="001A38AC"/>
    <w:rsid w:val="001B15D4"/>
    <w:rsid w:val="001C423B"/>
    <w:rsid w:val="00204055"/>
    <w:rsid w:val="00247557"/>
    <w:rsid w:val="00255E66"/>
    <w:rsid w:val="002953AF"/>
    <w:rsid w:val="002A0326"/>
    <w:rsid w:val="002A6D7C"/>
    <w:rsid w:val="002C1FA4"/>
    <w:rsid w:val="002C7B63"/>
    <w:rsid w:val="003130C2"/>
    <w:rsid w:val="00317E11"/>
    <w:rsid w:val="0032773F"/>
    <w:rsid w:val="003433F4"/>
    <w:rsid w:val="00354C23"/>
    <w:rsid w:val="00376804"/>
    <w:rsid w:val="00383694"/>
    <w:rsid w:val="00393076"/>
    <w:rsid w:val="003A119D"/>
    <w:rsid w:val="003B2A6A"/>
    <w:rsid w:val="003C5C42"/>
    <w:rsid w:val="003F256D"/>
    <w:rsid w:val="00415DD0"/>
    <w:rsid w:val="004218E5"/>
    <w:rsid w:val="00437107"/>
    <w:rsid w:val="00442D0F"/>
    <w:rsid w:val="00454469"/>
    <w:rsid w:val="00457C82"/>
    <w:rsid w:val="00474459"/>
    <w:rsid w:val="004D6EA4"/>
    <w:rsid w:val="004E6B04"/>
    <w:rsid w:val="0055316C"/>
    <w:rsid w:val="005613DD"/>
    <w:rsid w:val="00563DAE"/>
    <w:rsid w:val="00570C05"/>
    <w:rsid w:val="00577FCC"/>
    <w:rsid w:val="005932CA"/>
    <w:rsid w:val="00595005"/>
    <w:rsid w:val="005A0890"/>
    <w:rsid w:val="005A3F1C"/>
    <w:rsid w:val="005A6D5B"/>
    <w:rsid w:val="005B38D5"/>
    <w:rsid w:val="005C72F0"/>
    <w:rsid w:val="005F19C0"/>
    <w:rsid w:val="005F33A8"/>
    <w:rsid w:val="005F4B7B"/>
    <w:rsid w:val="00627E48"/>
    <w:rsid w:val="00636BEA"/>
    <w:rsid w:val="00661C43"/>
    <w:rsid w:val="00667E08"/>
    <w:rsid w:val="00670DFB"/>
    <w:rsid w:val="00671E55"/>
    <w:rsid w:val="006821B4"/>
    <w:rsid w:val="006A2B7F"/>
    <w:rsid w:val="006D2739"/>
    <w:rsid w:val="00711269"/>
    <w:rsid w:val="00752298"/>
    <w:rsid w:val="0075237E"/>
    <w:rsid w:val="00761482"/>
    <w:rsid w:val="00770C28"/>
    <w:rsid w:val="00785CA5"/>
    <w:rsid w:val="007E1D00"/>
    <w:rsid w:val="008060FF"/>
    <w:rsid w:val="0086245D"/>
    <w:rsid w:val="00870B61"/>
    <w:rsid w:val="008731E3"/>
    <w:rsid w:val="00884EBE"/>
    <w:rsid w:val="008E19B8"/>
    <w:rsid w:val="0090352D"/>
    <w:rsid w:val="00941B7D"/>
    <w:rsid w:val="009501E5"/>
    <w:rsid w:val="0098691F"/>
    <w:rsid w:val="00993412"/>
    <w:rsid w:val="009935F7"/>
    <w:rsid w:val="009B2379"/>
    <w:rsid w:val="009C55B5"/>
    <w:rsid w:val="00A1196D"/>
    <w:rsid w:val="00A159C5"/>
    <w:rsid w:val="00A16D39"/>
    <w:rsid w:val="00A33AA9"/>
    <w:rsid w:val="00A42330"/>
    <w:rsid w:val="00A60EB5"/>
    <w:rsid w:val="00AA3763"/>
    <w:rsid w:val="00AF731C"/>
    <w:rsid w:val="00B00974"/>
    <w:rsid w:val="00B338CC"/>
    <w:rsid w:val="00B44C6F"/>
    <w:rsid w:val="00B452DA"/>
    <w:rsid w:val="00C14810"/>
    <w:rsid w:val="00C2245C"/>
    <w:rsid w:val="00C31272"/>
    <w:rsid w:val="00C44794"/>
    <w:rsid w:val="00C51FA9"/>
    <w:rsid w:val="00C82882"/>
    <w:rsid w:val="00CA1876"/>
    <w:rsid w:val="00CB7128"/>
    <w:rsid w:val="00CB74DA"/>
    <w:rsid w:val="00CD7A6C"/>
    <w:rsid w:val="00CE55D6"/>
    <w:rsid w:val="00CF0849"/>
    <w:rsid w:val="00CF0E64"/>
    <w:rsid w:val="00CF1762"/>
    <w:rsid w:val="00D016BF"/>
    <w:rsid w:val="00D02F23"/>
    <w:rsid w:val="00D157AD"/>
    <w:rsid w:val="00D26DFE"/>
    <w:rsid w:val="00D30281"/>
    <w:rsid w:val="00D36953"/>
    <w:rsid w:val="00DB0A9A"/>
    <w:rsid w:val="00DB4488"/>
    <w:rsid w:val="00DF2F3E"/>
    <w:rsid w:val="00E42CBC"/>
    <w:rsid w:val="00E52832"/>
    <w:rsid w:val="00E66A74"/>
    <w:rsid w:val="00EA705F"/>
    <w:rsid w:val="00F16C85"/>
    <w:rsid w:val="00F33C75"/>
    <w:rsid w:val="00FD2D05"/>
    <w:rsid w:val="00FF1292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8E158"/>
  <w15:docId w15:val="{BECDA57C-F4F3-4282-928C-7C4D98D3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微軟正黑體" w:eastAsia="微軟正黑體" w:hAnsi="微軟正黑體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微軟正黑體" w:eastAsia="微軟正黑體" w:hAnsi="微軟正黑體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35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3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352D"/>
    <w:rPr>
      <w:sz w:val="20"/>
      <w:szCs w:val="20"/>
    </w:rPr>
  </w:style>
  <w:style w:type="paragraph" w:styleId="a9">
    <w:name w:val="Plain Text"/>
    <w:basedOn w:val="a"/>
    <w:link w:val="aa"/>
    <w:uiPriority w:val="99"/>
    <w:unhideWhenUsed/>
    <w:rsid w:val="008060FF"/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customStyle="1" w:styleId="aa">
    <w:name w:val="純文字 字元"/>
    <w:basedOn w:val="a0"/>
    <w:link w:val="a9"/>
    <w:uiPriority w:val="99"/>
    <w:rsid w:val="008060FF"/>
    <w:rPr>
      <w:rFonts w:ascii="細明體" w:eastAsia="細明體" w:hAnsi="Courier New" w:cs="Courier New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E749-0AD3-4F50-94EF-92A595C5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user</cp:lastModifiedBy>
  <cp:revision>8</cp:revision>
  <cp:lastPrinted>2023-10-22T12:18:00Z</cp:lastPrinted>
  <dcterms:created xsi:type="dcterms:W3CDTF">2025-10-20T07:17:00Z</dcterms:created>
  <dcterms:modified xsi:type="dcterms:W3CDTF">2025-10-20T07:39:00Z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2023-10-05T00:00:00Z</vt:filetime>
  </property>
</Properties>
</file>