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6B97" w14:textId="77777777" w:rsidR="00717BA9" w:rsidRDefault="00000000">
      <w:pPr>
        <w:pStyle w:val="a3"/>
        <w:spacing w:line="608" w:lineRule="exact"/>
        <w:ind w:left="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E260F39" wp14:editId="4523003B">
                <wp:simplePos x="0" y="0"/>
                <wp:positionH relativeFrom="page">
                  <wp:posOffset>420623</wp:posOffset>
                </wp:positionH>
                <wp:positionV relativeFrom="page">
                  <wp:posOffset>888491</wp:posOffset>
                </wp:positionV>
                <wp:extent cx="6719570" cy="90195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9570" cy="901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02"/>
                              <w:gridCol w:w="1289"/>
                              <w:gridCol w:w="178"/>
                              <w:gridCol w:w="4438"/>
                              <w:gridCol w:w="476"/>
                              <w:gridCol w:w="577"/>
                              <w:gridCol w:w="323"/>
                              <w:gridCol w:w="2656"/>
                            </w:tblGrid>
                            <w:tr w:rsidR="00717BA9" w14:paraId="62F11A0C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0D31D6B9" w14:textId="77777777" w:rsidR="00717BA9" w:rsidRDefault="00000000">
                                  <w:pPr>
                                    <w:pStyle w:val="TableParagraph"/>
                                    <w:spacing w:line="422" w:lineRule="exact"/>
                                    <w:ind w:left="333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科目</w:t>
                                  </w: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0730FA" w14:textId="77777777" w:rsidR="00717BA9" w:rsidRDefault="00000000">
                                  <w:pPr>
                                    <w:pStyle w:val="TableParagraph"/>
                                    <w:spacing w:before="59"/>
                                    <w:ind w:lef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數學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gridSpan w:val="3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4AEEC262" w14:textId="77777777" w:rsidR="00717BA9" w:rsidRDefault="00000000">
                                  <w:pPr>
                                    <w:pStyle w:val="TableParagraph"/>
                                    <w:spacing w:line="422" w:lineRule="exact"/>
                                    <w:ind w:left="331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24"/>
                                    </w:rPr>
                                    <w:t>設計者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4A40218" w14:textId="0BB3A945" w:rsidR="00717BA9" w:rsidRDefault="00B750FD">
                                  <w:pPr>
                                    <w:pStyle w:val="TableParagraph"/>
                                    <w:spacing w:before="59"/>
                                    <w:ind w:left="115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sz w:val="24"/>
                                    </w:rPr>
                                    <w:t>沈姿閔</w:t>
                                  </w:r>
                                </w:p>
                              </w:tc>
                            </w:tr>
                            <w:tr w:rsidR="00717BA9" w14:paraId="50E2AB80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56813B90" w14:textId="77777777" w:rsidR="00717BA9" w:rsidRDefault="00000000">
                                  <w:pPr>
                                    <w:pStyle w:val="TableParagraph"/>
                                    <w:spacing w:line="422" w:lineRule="exact"/>
                                    <w:ind w:left="395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實施年級</w:t>
                                  </w: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6D6F129" w14:textId="77777777" w:rsidR="00717BA9" w:rsidRDefault="00000000">
                                  <w:pPr>
                                    <w:pStyle w:val="TableParagraph"/>
                                    <w:spacing w:before="59"/>
                                    <w:ind w:lef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五上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6EEE704F" w14:textId="77777777" w:rsidR="00717BA9" w:rsidRDefault="00000000">
                                  <w:pPr>
                                    <w:pStyle w:val="TableParagraph"/>
                                    <w:spacing w:line="422" w:lineRule="exact"/>
                                    <w:ind w:left="211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教學時間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C576C4D" w14:textId="77777777" w:rsidR="00717BA9" w:rsidRDefault="00000000">
                                  <w:pPr>
                                    <w:pStyle w:val="TableParagraph"/>
                                    <w:spacing w:before="59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分鐘</w:t>
                                  </w:r>
                                </w:p>
                              </w:tc>
                            </w:tr>
                            <w:tr w:rsidR="00717BA9" w14:paraId="3A376E0C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22DA2C10" w14:textId="77777777" w:rsidR="00717BA9" w:rsidRDefault="00000000">
                                  <w:pPr>
                                    <w:pStyle w:val="TableParagraph"/>
                                    <w:spacing w:line="422" w:lineRule="exact"/>
                                    <w:ind w:left="395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單元名稱</w:t>
                                  </w:r>
                                </w:p>
                              </w:tc>
                              <w:tc>
                                <w:tcPr>
                                  <w:tcW w:w="4616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6D91E22" w14:textId="77777777" w:rsidR="00717BA9" w:rsidRDefault="00000000">
                                  <w:pPr>
                                    <w:pStyle w:val="TableParagraph"/>
                                    <w:spacing w:before="59"/>
                                    <w:ind w:left="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第九單元-面積</w:t>
                                  </w:r>
                                </w:p>
                              </w:tc>
                              <w:tc>
                                <w:tcPr>
                                  <w:tcW w:w="137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7265BA4B" w14:textId="4BCC8283" w:rsidR="00717BA9" w:rsidRDefault="00000000">
                                  <w:pPr>
                                    <w:pStyle w:val="TableParagraph"/>
                                    <w:spacing w:line="422" w:lineRule="exact"/>
                                    <w:ind w:left="211"/>
                                    <w:rPr>
                                      <w:rFonts w:ascii="微軟正黑體" w:eastAsia="微軟正黑體" w:hint="eastAsia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演示</w:t>
                                  </w:r>
                                  <w:r w:rsidR="00B750FD">
                                    <w:rPr>
                                      <w:rFonts w:ascii="微軟正黑體" w:eastAsia="微軟正黑體" w:hint="eastAsia"/>
                                      <w:b/>
                                      <w:spacing w:val="-3"/>
                                      <w:sz w:val="24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265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3A8B513" w14:textId="50D8F316" w:rsidR="00717BA9" w:rsidRDefault="00B750FD">
                                  <w:pPr>
                                    <w:pStyle w:val="TableParagraph"/>
                                    <w:spacing w:before="59"/>
                                    <w:ind w:left="115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12/12(五)第五節</w:t>
                                  </w:r>
                                </w:p>
                              </w:tc>
                            </w:tr>
                            <w:tr w:rsidR="00717BA9" w14:paraId="4FAC435D" w14:textId="77777777">
                              <w:trPr>
                                <w:trHeight w:val="381"/>
                              </w:trPr>
                              <w:tc>
                                <w:tcPr>
                                  <w:tcW w:w="10439" w:type="dxa"/>
                                  <w:gridSpan w:val="8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7B859B85" w14:textId="77777777" w:rsidR="00717BA9" w:rsidRDefault="00000000">
                                  <w:pPr>
                                    <w:pStyle w:val="TableParagraph"/>
                                    <w:spacing w:line="361" w:lineRule="exact"/>
                                    <w:ind w:left="20"/>
                                    <w:jc w:val="center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設計依據</w:t>
                                  </w:r>
                                </w:p>
                              </w:tc>
                            </w:tr>
                            <w:tr w:rsidR="00F3466A" w14:paraId="50399B38" w14:textId="77777777" w:rsidTr="00F3466A">
                              <w:trPr>
                                <w:trHeight w:val="2137"/>
                              </w:trPr>
                              <w:tc>
                                <w:tcPr>
                                  <w:tcW w:w="502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1EA11EFA" w14:textId="77777777" w:rsidR="00F3466A" w:rsidRDefault="00F3466A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62E2EA5" w14:textId="77777777" w:rsidR="00F3466A" w:rsidRDefault="00F3466A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4C030E7" w14:textId="77777777" w:rsidR="00F3466A" w:rsidRDefault="00F3466A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C20FA43" w14:textId="77777777" w:rsidR="00F3466A" w:rsidRDefault="00F3466A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482DCF34" w14:textId="77777777" w:rsidR="00F3466A" w:rsidRDefault="00F3466A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072E944" w14:textId="77777777" w:rsidR="00F3466A" w:rsidRDefault="00F3466A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36B9457" w14:textId="77777777" w:rsidR="00F3466A" w:rsidRDefault="00F3466A">
                                  <w:pPr>
                                    <w:pStyle w:val="TableParagraph"/>
                                    <w:spacing w:before="330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0126C81E" w14:textId="77777777" w:rsidR="00F3466A" w:rsidRDefault="00F3466A">
                                  <w:pPr>
                                    <w:pStyle w:val="TableParagraph"/>
                                    <w:spacing w:before="1" w:line="151" w:lineRule="auto"/>
                                    <w:ind w:left="129" w:right="108"/>
                                    <w:jc w:val="both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4"/>
                                    </w:rPr>
                                    <w:t>學習重點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47D7D9C6" w14:textId="77777777" w:rsidR="00F3466A" w:rsidRDefault="00F3466A" w:rsidP="00F3466A">
                                  <w:pPr>
                                    <w:pStyle w:val="TableParagraph"/>
                                    <w:spacing w:before="122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ECA6795" w14:textId="77777777" w:rsidR="00F3466A" w:rsidRDefault="00F3466A" w:rsidP="00F3466A">
                                  <w:pPr>
                                    <w:pStyle w:val="TableParagraph"/>
                                    <w:ind w:left="258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學習表現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F49E96" w14:textId="77777777" w:rsidR="00F3466A" w:rsidRDefault="00F3466A" w:rsidP="00F3466A">
                                  <w:pPr>
                                    <w:pStyle w:val="TableParagraph"/>
                                    <w:spacing w:before="4" w:line="223" w:lineRule="auto"/>
                                    <w:ind w:left="118" w:right="2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s-III-1 理解三角形、平行四邊形與梯形的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4"/>
                                    </w:rPr>
                                    <w:t>面積計算。</w:t>
                                  </w:r>
                                </w:p>
                                <w:p w14:paraId="4474CA11" w14:textId="77777777" w:rsidR="00F3466A" w:rsidRDefault="00F3466A" w:rsidP="00F3466A">
                                  <w:pPr>
                                    <w:pStyle w:val="TableParagraph"/>
                                    <w:spacing w:line="223" w:lineRule="auto"/>
                                    <w:ind w:left="910" w:right="146" w:hanging="7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4"/>
                                    </w:rPr>
                                    <w:t>r-III-3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sz w:val="24"/>
                                    </w:rPr>
                                    <w:t xml:space="preserve"> 觀察情境或模式中的數量關係，並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用文字或符號正確表述，協助推理與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4"/>
                                    </w:rPr>
                                    <w:t>解題。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4F78C577" w14:textId="77777777" w:rsidR="00F3466A" w:rsidRDefault="00F3466A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73C5785" w14:textId="77777777" w:rsidR="00F3466A" w:rsidRDefault="00F3466A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0F67BBC" w14:textId="77777777" w:rsidR="00F3466A" w:rsidRDefault="00F3466A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AF59CC8" w14:textId="77777777" w:rsidR="00F3466A" w:rsidRDefault="00F3466A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B8C9B6C" w14:textId="77777777" w:rsidR="00F3466A" w:rsidRDefault="00F3466A">
                                  <w:pPr>
                                    <w:pStyle w:val="TableParagraph"/>
                                    <w:spacing w:before="373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C332DE3" w14:textId="77777777" w:rsidR="00F3466A" w:rsidRDefault="00F3466A">
                                  <w:pPr>
                                    <w:pStyle w:val="TableParagraph"/>
                                    <w:spacing w:line="151" w:lineRule="auto"/>
                                    <w:ind w:left="172" w:right="147"/>
                                    <w:jc w:val="both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4"/>
                                    </w:rPr>
                                    <w:t>總綱與領綱之核心素養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744B62" w14:textId="77777777" w:rsidR="00F3466A" w:rsidRDefault="00F3466A">
                                  <w:pPr>
                                    <w:pStyle w:val="TableParagraph"/>
                                    <w:spacing w:line="325" w:lineRule="exact"/>
                                    <w:ind w:left="116"/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數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>-E-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5"/>
                                      <w:sz w:val="24"/>
                                    </w:rPr>
                                    <w:t>A1</w:t>
                                  </w:r>
                                </w:p>
                                <w:p w14:paraId="527CDA6C" w14:textId="77777777" w:rsidR="00F3466A" w:rsidRDefault="00F3466A">
                                  <w:pPr>
                                    <w:pStyle w:val="TableParagraph"/>
                                    <w:spacing w:line="223" w:lineRule="auto"/>
                                    <w:ind w:left="116" w:right="1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具備喜歡數學、對數學世界好奇、有積極主動的學習態度，並能將數學語言運用於日常生活中。</w:t>
                                  </w:r>
                                </w:p>
                                <w:p w14:paraId="1AD449B0" w14:textId="77777777" w:rsidR="00F3466A" w:rsidRDefault="00F3466A">
                                  <w:pPr>
                                    <w:pStyle w:val="TableParagraph"/>
                                    <w:spacing w:line="321" w:lineRule="exact"/>
                                    <w:ind w:left="116"/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數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>-E-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5"/>
                                      <w:sz w:val="24"/>
                                    </w:rPr>
                                    <w:t>A2</w:t>
                                  </w:r>
                                </w:p>
                                <w:p w14:paraId="5D1BA05B" w14:textId="77777777" w:rsidR="00F3466A" w:rsidRDefault="00F3466A">
                                  <w:pPr>
                                    <w:pStyle w:val="TableParagraph"/>
                                    <w:spacing w:line="223" w:lineRule="auto"/>
                                    <w:ind w:left="116" w:righ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具備基本的算術操作能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力、並能指認基本的形體與相對關係，在日常生活情境中，用數學表述與解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決問題。</w:t>
                                  </w:r>
                                </w:p>
                                <w:p w14:paraId="07E39E7A" w14:textId="77777777" w:rsidR="00F3466A" w:rsidRDefault="00F3466A">
                                  <w:pPr>
                                    <w:pStyle w:val="TableParagraph"/>
                                    <w:spacing w:line="320" w:lineRule="exact"/>
                                    <w:ind w:left="116"/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數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w w:val="130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>E-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5"/>
                                      <w:sz w:val="24"/>
                                    </w:rPr>
                                    <w:t>B1</w:t>
                                  </w:r>
                                </w:p>
                                <w:p w14:paraId="42435283" w14:textId="77777777" w:rsidR="00F3466A" w:rsidRDefault="00F3466A">
                                  <w:pPr>
                                    <w:pStyle w:val="TableParagraph"/>
                                    <w:spacing w:line="223" w:lineRule="auto"/>
                                    <w:ind w:left="116" w:right="1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具備日常語言與數字及算術符號之間的轉換能力，並能熟練操作日常使用之度量衡及時間，認識日常經驗中的幾何形體，並能以符號表示公式。</w:t>
                                  </w:r>
                                </w:p>
                                <w:p w14:paraId="2BC13B2A" w14:textId="77777777" w:rsidR="00F3466A" w:rsidRDefault="00F3466A">
                                  <w:pPr>
                                    <w:pStyle w:val="TableParagraph"/>
                                    <w:spacing w:line="321" w:lineRule="exact"/>
                                    <w:ind w:left="116"/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數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>-E-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5"/>
                                      <w:sz w:val="24"/>
                                    </w:rPr>
                                    <w:t>C2</w:t>
                                  </w:r>
                                </w:p>
                                <w:p w14:paraId="2F07905A" w14:textId="77777777" w:rsidR="00F3466A" w:rsidRDefault="00F3466A">
                                  <w:pPr>
                                    <w:pStyle w:val="TableParagraph"/>
                                    <w:spacing w:line="223" w:lineRule="auto"/>
                                    <w:ind w:left="356" w:right="1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樂於與他人合作解決問題並尊重不同的問題解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決想法。</w:t>
                                  </w:r>
                                </w:p>
                              </w:tc>
                            </w:tr>
                            <w:tr w:rsidR="00717BA9" w14:paraId="62BE74FB" w14:textId="77777777" w:rsidTr="00F3466A">
                              <w:trPr>
                                <w:trHeight w:val="4507"/>
                              </w:trPr>
                              <w:tc>
                                <w:tcPr>
                                  <w:tcW w:w="502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28501E42" w14:textId="77777777" w:rsidR="00717BA9" w:rsidRDefault="00717B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24A58D30" w14:textId="77777777" w:rsidR="00717BA9" w:rsidRDefault="00717BA9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E2641A7" w14:textId="77777777" w:rsidR="00717BA9" w:rsidRDefault="00717BA9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CB18DFE" w14:textId="77777777" w:rsidR="00717BA9" w:rsidRDefault="00717BA9">
                                  <w:pPr>
                                    <w:pStyle w:val="TableParagraph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62A11985" w14:textId="77777777" w:rsidR="00717BA9" w:rsidRDefault="00717BA9">
                                  <w:pPr>
                                    <w:pStyle w:val="TableParagraph"/>
                                    <w:spacing w:before="339"/>
                                    <w:rPr>
                                      <w:rFonts w:ascii="微軟正黑體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595CF1C2" w14:textId="77777777" w:rsidR="00717BA9" w:rsidRDefault="00000000">
                                  <w:pPr>
                                    <w:pStyle w:val="TableParagraph"/>
                                    <w:ind w:left="119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學習內容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DB395A3" w14:textId="77777777" w:rsidR="00717BA9" w:rsidRDefault="00000000">
                                  <w:pPr>
                                    <w:pStyle w:val="TableParagraph"/>
                                    <w:spacing w:before="4" w:line="223" w:lineRule="auto"/>
                                    <w:ind w:left="118" w:right="21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S-5-2 三角形與四邊形的面積：操作活動與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推理。利用切割重組，建立面積公式，並能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應用。</w:t>
                                  </w:r>
                                </w:p>
                                <w:p w14:paraId="4D807936" w14:textId="77777777" w:rsidR="00717BA9" w:rsidRDefault="00000000">
                                  <w:pPr>
                                    <w:pStyle w:val="TableParagraph"/>
                                    <w:spacing w:line="223" w:lineRule="auto"/>
                                    <w:ind w:left="118" w:right="21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備註：計算面積的問題，若採用分數或小數之邊長與高，必須在分數和小數的乘法後教學(N-5-5、N-5-8)。</w:t>
                                  </w:r>
                                </w:p>
                                <w:p w14:paraId="54B6F524" w14:textId="77777777" w:rsidR="00717BA9" w:rsidRDefault="00000000">
                                  <w:pPr>
                                    <w:pStyle w:val="TableParagraph"/>
                                    <w:spacing w:line="223" w:lineRule="auto"/>
                                    <w:ind w:left="118" w:right="218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R-5-3 以符號表示數學公式：國中代數的前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置經驗。初步體驗符號之使用，隱含「符號代表數」、「符號與運算符號的結合」的經驗。應併入其他教學活動。</w:t>
                                  </w:r>
                                </w:p>
                                <w:p w14:paraId="09E74ED5" w14:textId="77777777" w:rsidR="00717BA9" w:rsidRDefault="00000000">
                                  <w:pPr>
                                    <w:pStyle w:val="TableParagraph"/>
                                    <w:spacing w:before="1" w:line="223" w:lineRule="auto"/>
                                    <w:ind w:left="1030" w:right="146" w:hanging="9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備註：藉由幾何圖形的面積與體積公式較易進行。也可在分數乘法中運用。本條目並非取代「文字表示公式」(R-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4"/>
                                    </w:rPr>
                                    <w:t>4-3)，後者較易理解之優點仍可保</w:t>
                                  </w:r>
                                </w:p>
                                <w:p w14:paraId="09C7F250" w14:textId="77777777" w:rsidR="00717BA9" w:rsidRDefault="00000000">
                                  <w:pPr>
                                    <w:pStyle w:val="TableParagraph"/>
                                    <w:spacing w:line="286" w:lineRule="exact"/>
                                    <w:ind w:left="10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持。</w:t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56A78BA0" w14:textId="77777777" w:rsidR="00717BA9" w:rsidRDefault="00717B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9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4A46B8A" w14:textId="77777777" w:rsidR="00717BA9" w:rsidRDefault="00717B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17BA9" w14:paraId="68674955" w14:textId="77777777">
                              <w:trPr>
                                <w:trHeight w:val="592"/>
                              </w:trPr>
                              <w:tc>
                                <w:tcPr>
                                  <w:tcW w:w="502" w:type="dxa"/>
                                  <w:vMerge w:val="restart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3F9AB818" w14:textId="77777777" w:rsidR="00717BA9" w:rsidRDefault="00000000">
                                  <w:pPr>
                                    <w:pStyle w:val="TableParagraph"/>
                                    <w:spacing w:before="1" w:line="170" w:lineRule="auto"/>
                                    <w:ind w:left="112" w:right="125"/>
                                    <w:jc w:val="both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4"/>
                                    </w:rPr>
                                    <w:t>議題融</w:t>
                                  </w:r>
                                </w:p>
                                <w:p w14:paraId="2D9554AD" w14:textId="77777777" w:rsidR="00717BA9" w:rsidRDefault="00000000">
                                  <w:pPr>
                                    <w:pStyle w:val="TableParagraph"/>
                                    <w:spacing w:line="286" w:lineRule="exact"/>
                                    <w:ind w:left="112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10"/>
                                      <w:sz w:val="24"/>
                                    </w:rPr>
                                    <w:t>入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54DE3029" w14:textId="77777777" w:rsidR="00717BA9" w:rsidRDefault="00000000">
                                  <w:pPr>
                                    <w:pStyle w:val="TableParagraph"/>
                                    <w:spacing w:line="283" w:lineRule="exact"/>
                                    <w:ind w:left="119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實質</w:t>
                                  </w:r>
                                </w:p>
                                <w:p w14:paraId="6AEA8163" w14:textId="77777777" w:rsidR="00717BA9" w:rsidRDefault="00000000">
                                  <w:pPr>
                                    <w:pStyle w:val="TableParagraph"/>
                                    <w:spacing w:line="289" w:lineRule="exact"/>
                                    <w:ind w:left="119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5"/>
                                      <w:sz w:val="24"/>
                                    </w:rPr>
                                    <w:t>內涵</w:t>
                                  </w:r>
                                </w:p>
                              </w:tc>
                              <w:tc>
                                <w:tcPr>
                                  <w:tcW w:w="8470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172B3C4" w14:textId="77777777" w:rsidR="00717BA9" w:rsidRDefault="00000000">
                                  <w:pPr>
                                    <w:pStyle w:val="TableParagraph"/>
                                    <w:spacing w:line="323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品德教育、生涯規劃教育</w:t>
                                  </w:r>
                                </w:p>
                              </w:tc>
                            </w:tr>
                            <w:tr w:rsidR="00717BA9" w14:paraId="69B82C57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502" w:type="dxa"/>
                                  <w:vMerge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5D7527A1" w14:textId="77777777" w:rsidR="00717BA9" w:rsidRDefault="00717BA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1F1F1"/>
                                </w:tcPr>
                                <w:p w14:paraId="727E3EF3" w14:textId="77777777" w:rsidR="00717BA9" w:rsidRDefault="00000000">
                                  <w:pPr>
                                    <w:pStyle w:val="TableParagraph"/>
                                    <w:spacing w:line="306" w:lineRule="exact"/>
                                    <w:ind w:left="119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24"/>
                                    </w:rPr>
                                    <w:t>所融入之學</w:t>
                                  </w:r>
                                </w:p>
                                <w:p w14:paraId="7041ECF5" w14:textId="77777777" w:rsidR="00717BA9" w:rsidRDefault="00000000">
                                  <w:pPr>
                                    <w:pStyle w:val="TableParagraph"/>
                                    <w:spacing w:line="315" w:lineRule="exact"/>
                                    <w:ind w:left="119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24"/>
                                    </w:rPr>
                                    <w:t>習重點</w:t>
                                  </w:r>
                                </w:p>
                              </w:tc>
                              <w:tc>
                                <w:tcPr>
                                  <w:tcW w:w="8470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C2C566F" w14:textId="77777777" w:rsidR="00717BA9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58"/>
                                    </w:tabs>
                                    <w:spacing w:line="312" w:lineRule="exact"/>
                                    <w:ind w:left="358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溝通合作與和諧人際關係。</w:t>
                                  </w:r>
                                </w:p>
                                <w:p w14:paraId="3BFCBBAA" w14:textId="77777777" w:rsidR="00717BA9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358"/>
                                    </w:tabs>
                                    <w:spacing w:line="309" w:lineRule="exact"/>
                                    <w:ind w:left="358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學習解決問題與做決定的能力。</w:t>
                                  </w:r>
                                </w:p>
                              </w:tc>
                            </w:tr>
                            <w:tr w:rsidR="00717BA9" w14:paraId="59946004" w14:textId="77777777">
                              <w:trPr>
                                <w:trHeight w:val="1249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5989FFAA" w14:textId="77777777" w:rsidR="00717BA9" w:rsidRDefault="00000000">
                                  <w:pPr>
                                    <w:pStyle w:val="TableParagraph"/>
                                    <w:spacing w:before="335" w:line="168" w:lineRule="auto"/>
                                    <w:ind w:left="112" w:right="69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4"/>
                                      <w:sz w:val="24"/>
                                    </w:rPr>
                                    <w:t>核心素養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呼應說明</w:t>
                                  </w:r>
                                </w:p>
                              </w:tc>
                              <w:tc>
                                <w:tcPr>
                                  <w:tcW w:w="864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33C8EF" w14:textId="77777777" w:rsidR="002944EC" w:rsidRPr="002944EC" w:rsidRDefault="002944EC" w:rsidP="002944EC">
                                  <w:pPr>
                                    <w:pStyle w:val="TableParagraph"/>
                                    <w:spacing w:line="333" w:lineRule="exact"/>
                                    <w:ind w:left="112"/>
                                    <w:rPr>
                                      <w:rFonts w:ascii="微軟正黑體" w:eastAsia="微軟正黑體"/>
                                      <w:bCs/>
                                      <w:spacing w:val="-1"/>
                                      <w:sz w:val="24"/>
                                    </w:rPr>
                                  </w:pPr>
                                  <w:r w:rsidRPr="002944EC">
                                    <w:rPr>
                                      <w:rFonts w:ascii="微軟正黑體" w:eastAsia="微軟正黑體"/>
                                      <w:bCs/>
                                      <w:spacing w:val="-1"/>
                                      <w:sz w:val="24"/>
                                    </w:rPr>
                                    <w:t>重點：了解「三角形的高」是從頂點到底邊的垂直線。</w:t>
                                  </w:r>
                                </w:p>
                                <w:p w14:paraId="1760045F" w14:textId="67433DE9" w:rsidR="00717BA9" w:rsidRPr="00F3466A" w:rsidRDefault="002944EC" w:rsidP="00F3466A">
                                  <w:pPr>
                                    <w:pStyle w:val="TableParagraph"/>
                                    <w:spacing w:line="333" w:lineRule="exact"/>
                                    <w:ind w:left="112"/>
                                    <w:rPr>
                                      <w:rFonts w:ascii="微軟正黑體" w:eastAsia="微軟正黑體" w:hint="eastAsia"/>
                                      <w:bCs/>
                                      <w:spacing w:val="-1"/>
                                      <w:sz w:val="24"/>
                                    </w:rPr>
                                  </w:pPr>
                                  <w:r w:rsidRPr="002944EC">
                                    <w:rPr>
                                      <w:rFonts w:ascii="微軟正黑體" w:eastAsia="微軟正黑體"/>
                                      <w:bCs/>
                                      <w:spacing w:val="-1"/>
                                      <w:sz w:val="24"/>
                                    </w:rPr>
                                    <w:t xml:space="preserve">難點：辨識不同形狀三角形的高，及理解「底 </w:t>
                                  </w:r>
                                  <w:r w:rsidRPr="002944EC">
                                    <w:rPr>
                                      <w:rFonts w:ascii="微軟正黑體" w:eastAsia="微軟正黑體"/>
                                      <w:bCs/>
                                      <w:spacing w:val="-1"/>
                                      <w:sz w:val="24"/>
                                    </w:rPr>
                                    <w:t>×</w:t>
                                  </w:r>
                                  <w:r w:rsidRPr="002944EC">
                                    <w:rPr>
                                      <w:rFonts w:ascii="微軟正黑體" w:eastAsia="微軟正黑體"/>
                                      <w:bCs/>
                                      <w:spacing w:val="-1"/>
                                      <w:sz w:val="24"/>
                                    </w:rPr>
                                    <w:t xml:space="preserve"> 高 </w:t>
                                  </w:r>
                                  <w:r w:rsidRPr="002944EC">
                                    <w:rPr>
                                      <w:rFonts w:ascii="微軟正黑體" w:eastAsia="微軟正黑體"/>
                                      <w:bCs/>
                                      <w:spacing w:val="-1"/>
                                      <w:sz w:val="24"/>
                                    </w:rPr>
                                    <w:t>÷</w:t>
                                  </w:r>
                                  <w:r w:rsidRPr="002944EC">
                                    <w:rPr>
                                      <w:rFonts w:ascii="微軟正黑體" w:eastAsia="微軟正黑體"/>
                                      <w:bCs/>
                                      <w:spacing w:val="-1"/>
                                      <w:sz w:val="24"/>
                                    </w:rPr>
                                    <w:t xml:space="preserve"> 2」的由來。</w:t>
                                  </w:r>
                                </w:p>
                              </w:tc>
                            </w:tr>
                            <w:tr w:rsidR="00717BA9" w14:paraId="7AF7580E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2C345970" w14:textId="77777777" w:rsidR="00717BA9" w:rsidRDefault="00000000">
                                  <w:pPr>
                                    <w:pStyle w:val="TableParagraph"/>
                                    <w:spacing w:line="285" w:lineRule="exact"/>
                                    <w:ind w:left="112"/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  <w:t>與其他領域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  <w:p w14:paraId="6F57EB50" w14:textId="77777777" w:rsidR="00717BA9" w:rsidRDefault="00000000">
                                  <w:pPr>
                                    <w:pStyle w:val="TableParagraph"/>
                                    <w:spacing w:line="318" w:lineRule="exact"/>
                                    <w:ind w:left="112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2"/>
                                      <w:sz w:val="24"/>
                                    </w:rPr>
                                    <w:t>科目的連結</w:t>
                                  </w:r>
                                </w:p>
                              </w:tc>
                              <w:tc>
                                <w:tcPr>
                                  <w:tcW w:w="864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AEB3CCC" w14:textId="77777777" w:rsidR="00717BA9" w:rsidRDefault="00000000">
                                  <w:pPr>
                                    <w:pStyle w:val="TableParagraph"/>
                                    <w:spacing w:line="312" w:lineRule="exact"/>
                                    <w:ind w:left="1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語文領域(國語文)：從聽聞內容進行判斷和提問，並做合理的應對。</w:t>
                                  </w:r>
                                </w:p>
                                <w:p w14:paraId="4D8824C4" w14:textId="77777777" w:rsidR="00717BA9" w:rsidRDefault="00000000">
                                  <w:pPr>
                                    <w:pStyle w:val="TableParagraph"/>
                                    <w:spacing w:line="292" w:lineRule="exact"/>
                                    <w:ind w:left="1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社會領域：聆聽他人意見，表達自我觀點，並能與他人討論。</w:t>
                                  </w:r>
                                </w:p>
                              </w:tc>
                            </w:tr>
                            <w:tr w:rsidR="00717BA9" w14:paraId="0C67667E" w14:textId="77777777">
                              <w:trPr>
                                <w:trHeight w:val="1249"/>
                              </w:trPr>
                              <w:tc>
                                <w:tcPr>
                                  <w:tcW w:w="1791" w:type="dxa"/>
                                  <w:gridSpan w:val="2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D9D9D9"/>
                                </w:tcPr>
                                <w:p w14:paraId="7DF9FDA7" w14:textId="77777777" w:rsidR="00717BA9" w:rsidRDefault="00000000">
                                  <w:pPr>
                                    <w:pStyle w:val="TableParagraph"/>
                                    <w:spacing w:before="379"/>
                                    <w:ind w:left="112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spacing w:val="-3"/>
                                      <w:sz w:val="24"/>
                                    </w:rPr>
                                    <w:t>學習目標</w:t>
                                  </w:r>
                                </w:p>
                              </w:tc>
                              <w:tc>
                                <w:tcPr>
                                  <w:tcW w:w="8648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33A60B" w14:textId="2C2DEDA1" w:rsidR="002944EC" w:rsidRPr="002944EC" w:rsidRDefault="002944EC" w:rsidP="002944EC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95"/>
                                    </w:tabs>
                                    <w:spacing w:line="314" w:lineRule="exact"/>
                                    <w:ind w:left="395" w:hanging="240"/>
                                    <w:rPr>
                                      <w:spacing w:val="-1"/>
                                      <w:sz w:val="24"/>
                                    </w:rPr>
                                  </w:pPr>
                                  <w:r w:rsidRPr="002944EC">
                                    <w:rPr>
                                      <w:spacing w:val="-1"/>
                                      <w:sz w:val="24"/>
                                    </w:rPr>
                                    <w:t xml:space="preserve"> 能正確畫出三角形底邊上的高。</w:t>
                                  </w:r>
                                </w:p>
                                <w:p w14:paraId="5975D7F3" w14:textId="5EFFD6F2" w:rsidR="002944EC" w:rsidRPr="002944EC" w:rsidRDefault="002944EC" w:rsidP="002944EC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95"/>
                                    </w:tabs>
                                    <w:spacing w:line="314" w:lineRule="exact"/>
                                    <w:ind w:left="395" w:hanging="240"/>
                                    <w:rPr>
                                      <w:spacing w:val="-1"/>
                                      <w:sz w:val="24"/>
                                    </w:rPr>
                                  </w:pPr>
                                  <w:r w:rsidRPr="002944EC">
                                    <w:rPr>
                                      <w:spacing w:val="-1"/>
                                      <w:sz w:val="24"/>
                                    </w:rPr>
                                    <w:t xml:space="preserve"> 能理解「底」與「高」的對應關係。</w:t>
                                  </w:r>
                                </w:p>
                                <w:p w14:paraId="18EA6B1C" w14:textId="04273BEC" w:rsidR="002944EC" w:rsidRPr="002944EC" w:rsidRDefault="002944EC" w:rsidP="002944EC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95"/>
                                    </w:tabs>
                                    <w:spacing w:line="314" w:lineRule="exact"/>
                                    <w:ind w:left="395" w:hanging="240"/>
                                    <w:rPr>
                                      <w:spacing w:val="-1"/>
                                      <w:sz w:val="24"/>
                                    </w:rPr>
                                  </w:pPr>
                                  <w:r w:rsidRPr="002944EC">
                                    <w:rPr>
                                      <w:spacing w:val="-1"/>
                                      <w:sz w:val="24"/>
                                    </w:rPr>
                                    <w:t>能推論並應用三角形面積的計算公式。</w:t>
                                  </w:r>
                                </w:p>
                                <w:p w14:paraId="741BBEE0" w14:textId="0232ADCD" w:rsidR="002944EC" w:rsidRPr="002944EC" w:rsidRDefault="002944EC" w:rsidP="002944EC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95"/>
                                    </w:tabs>
                                    <w:spacing w:line="314" w:lineRule="exact"/>
                                    <w:ind w:left="395" w:hanging="240"/>
                                    <w:rPr>
                                      <w:spacing w:val="-1"/>
                                      <w:sz w:val="24"/>
                                    </w:rPr>
                                  </w:pPr>
                                  <w:r w:rsidRPr="002944EC">
                                    <w:rPr>
                                      <w:spacing w:val="-1"/>
                                      <w:sz w:val="24"/>
                                    </w:rPr>
                                    <w:t>能運用底、高變化推估面積的變化關係。</w:t>
                                  </w:r>
                                </w:p>
                                <w:p w14:paraId="7DAA6165" w14:textId="1F17F58B" w:rsidR="00717BA9" w:rsidRDefault="00717BA9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95"/>
                                    </w:tabs>
                                    <w:spacing w:line="292" w:lineRule="exact"/>
                                    <w:ind w:left="395" w:hanging="24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D39A8E" w14:textId="77777777" w:rsidR="00717BA9" w:rsidRDefault="00717BA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260F3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3.1pt;margin-top:69.95pt;width:529.1pt;height:710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02"/>
                        <w:gridCol w:w="1289"/>
                        <w:gridCol w:w="178"/>
                        <w:gridCol w:w="4438"/>
                        <w:gridCol w:w="476"/>
                        <w:gridCol w:w="577"/>
                        <w:gridCol w:w="323"/>
                        <w:gridCol w:w="2656"/>
                      </w:tblGrid>
                      <w:tr w:rsidR="00717BA9" w14:paraId="62F11A0C" w14:textId="77777777">
                        <w:trPr>
                          <w:trHeight w:val="455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0D31D6B9" w14:textId="77777777" w:rsidR="00717BA9" w:rsidRDefault="00000000">
                            <w:pPr>
                              <w:pStyle w:val="TableParagraph"/>
                              <w:spacing w:line="422" w:lineRule="exact"/>
                              <w:ind w:left="333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科目</w:t>
                            </w:r>
                          </w:p>
                        </w:tc>
                        <w:tc>
                          <w:tcPr>
                            <w:tcW w:w="4616" w:type="dxa"/>
                            <w:gridSpan w:val="2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0730FA" w14:textId="77777777" w:rsidR="00717BA9" w:rsidRDefault="00000000">
                            <w:pPr>
                              <w:pStyle w:val="TableParagraph"/>
                              <w:spacing w:before="59"/>
                              <w:ind w:lef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數學</w:t>
                            </w:r>
                          </w:p>
                        </w:tc>
                        <w:tc>
                          <w:tcPr>
                            <w:tcW w:w="1376" w:type="dxa"/>
                            <w:gridSpan w:val="3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4AEEC262" w14:textId="77777777" w:rsidR="00717BA9" w:rsidRDefault="00000000">
                            <w:pPr>
                              <w:pStyle w:val="TableParagraph"/>
                              <w:spacing w:line="422" w:lineRule="exact"/>
                              <w:ind w:left="331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24"/>
                              </w:rPr>
                              <w:t>設計者</w:t>
                            </w:r>
                          </w:p>
                        </w:tc>
                        <w:tc>
                          <w:tcPr>
                            <w:tcW w:w="265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4A40218" w14:textId="0BB3A945" w:rsidR="00717BA9" w:rsidRDefault="00B750FD">
                            <w:pPr>
                              <w:pStyle w:val="TableParagraph"/>
                              <w:spacing w:before="59"/>
                              <w:ind w:left="115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sz w:val="24"/>
                              </w:rPr>
                              <w:t>沈姿閔</w:t>
                            </w:r>
                          </w:p>
                        </w:tc>
                      </w:tr>
                      <w:tr w:rsidR="00717BA9" w14:paraId="50E2AB80" w14:textId="77777777">
                        <w:trPr>
                          <w:trHeight w:val="452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56813B90" w14:textId="77777777" w:rsidR="00717BA9" w:rsidRDefault="00000000">
                            <w:pPr>
                              <w:pStyle w:val="TableParagraph"/>
                              <w:spacing w:line="422" w:lineRule="exact"/>
                              <w:ind w:left="395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實施年級</w:t>
                            </w:r>
                          </w:p>
                        </w:tc>
                        <w:tc>
                          <w:tcPr>
                            <w:tcW w:w="461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6D6F129" w14:textId="77777777" w:rsidR="00717BA9" w:rsidRDefault="00000000">
                            <w:pPr>
                              <w:pStyle w:val="TableParagraph"/>
                              <w:spacing w:before="59"/>
                              <w:ind w:lef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五上</w:t>
                            </w:r>
                          </w:p>
                        </w:tc>
                        <w:tc>
                          <w:tcPr>
                            <w:tcW w:w="137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6EEE704F" w14:textId="77777777" w:rsidR="00717BA9" w:rsidRDefault="00000000">
                            <w:pPr>
                              <w:pStyle w:val="TableParagraph"/>
                              <w:spacing w:line="422" w:lineRule="exact"/>
                              <w:ind w:left="211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教學時間</w:t>
                            </w: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C576C4D" w14:textId="77777777" w:rsidR="00717BA9" w:rsidRDefault="00000000">
                            <w:pPr>
                              <w:pStyle w:val="TableParagraph"/>
                              <w:spacing w:before="59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分鐘</w:t>
                            </w:r>
                          </w:p>
                        </w:tc>
                      </w:tr>
                      <w:tr w:rsidR="00717BA9" w14:paraId="3A376E0C" w14:textId="77777777">
                        <w:trPr>
                          <w:trHeight w:val="455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22DA2C10" w14:textId="77777777" w:rsidR="00717BA9" w:rsidRDefault="00000000">
                            <w:pPr>
                              <w:pStyle w:val="TableParagraph"/>
                              <w:spacing w:line="422" w:lineRule="exact"/>
                              <w:ind w:left="395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單元名稱</w:t>
                            </w:r>
                          </w:p>
                        </w:tc>
                        <w:tc>
                          <w:tcPr>
                            <w:tcW w:w="4616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6D91E22" w14:textId="77777777" w:rsidR="00717BA9" w:rsidRDefault="00000000">
                            <w:pPr>
                              <w:pStyle w:val="TableParagraph"/>
                              <w:spacing w:before="59"/>
                              <w:ind w:left="8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第九單元-面積</w:t>
                            </w:r>
                          </w:p>
                        </w:tc>
                        <w:tc>
                          <w:tcPr>
                            <w:tcW w:w="137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7265BA4B" w14:textId="4BCC8283" w:rsidR="00717BA9" w:rsidRDefault="00000000">
                            <w:pPr>
                              <w:pStyle w:val="TableParagraph"/>
                              <w:spacing w:line="422" w:lineRule="exact"/>
                              <w:ind w:left="211"/>
                              <w:rPr>
                                <w:rFonts w:ascii="微軟正黑體" w:eastAsia="微軟正黑體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演示</w:t>
                            </w:r>
                            <w:r w:rsidR="00B750FD">
                              <w:rPr>
                                <w:rFonts w:ascii="微軟正黑體" w:eastAsia="微軟正黑體" w:hint="eastAsia"/>
                                <w:b/>
                                <w:spacing w:val="-3"/>
                                <w:sz w:val="24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265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3A8B513" w14:textId="50D8F316" w:rsidR="00717BA9" w:rsidRDefault="00B750FD">
                            <w:pPr>
                              <w:pStyle w:val="TableParagraph"/>
                              <w:spacing w:before="59"/>
                              <w:ind w:left="115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12/12(五)第五節</w:t>
                            </w:r>
                          </w:p>
                        </w:tc>
                      </w:tr>
                      <w:tr w:rsidR="00717BA9" w14:paraId="4FAC435D" w14:textId="77777777">
                        <w:trPr>
                          <w:trHeight w:val="381"/>
                        </w:trPr>
                        <w:tc>
                          <w:tcPr>
                            <w:tcW w:w="10439" w:type="dxa"/>
                            <w:gridSpan w:val="8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D9D9D9"/>
                          </w:tcPr>
                          <w:p w14:paraId="7B859B85" w14:textId="77777777" w:rsidR="00717BA9" w:rsidRDefault="00000000">
                            <w:pPr>
                              <w:pStyle w:val="TableParagraph"/>
                              <w:spacing w:line="361" w:lineRule="exact"/>
                              <w:ind w:left="20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設計依據</w:t>
                            </w:r>
                          </w:p>
                        </w:tc>
                      </w:tr>
                      <w:tr w:rsidR="00F3466A" w14:paraId="50399B38" w14:textId="77777777" w:rsidTr="00F3466A">
                        <w:trPr>
                          <w:trHeight w:val="2137"/>
                        </w:trPr>
                        <w:tc>
                          <w:tcPr>
                            <w:tcW w:w="502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1EA11EFA" w14:textId="77777777" w:rsidR="00F3466A" w:rsidRDefault="00F3466A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62E2EA5" w14:textId="77777777" w:rsidR="00F3466A" w:rsidRDefault="00F3466A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4C030E7" w14:textId="77777777" w:rsidR="00F3466A" w:rsidRDefault="00F3466A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C20FA43" w14:textId="77777777" w:rsidR="00F3466A" w:rsidRDefault="00F3466A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482DCF34" w14:textId="77777777" w:rsidR="00F3466A" w:rsidRDefault="00F3466A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2072E944" w14:textId="77777777" w:rsidR="00F3466A" w:rsidRDefault="00F3466A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736B9457" w14:textId="77777777" w:rsidR="00F3466A" w:rsidRDefault="00F3466A">
                            <w:pPr>
                              <w:pStyle w:val="TableParagraph"/>
                              <w:spacing w:before="330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0126C81E" w14:textId="77777777" w:rsidR="00F3466A" w:rsidRDefault="00F3466A">
                            <w:pPr>
                              <w:pStyle w:val="TableParagraph"/>
                              <w:spacing w:before="1" w:line="151" w:lineRule="auto"/>
                              <w:ind w:left="129" w:right="108"/>
                              <w:jc w:val="both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學習重點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14:paraId="47D7D9C6" w14:textId="77777777" w:rsidR="00F3466A" w:rsidRDefault="00F3466A" w:rsidP="00F3466A">
                            <w:pPr>
                              <w:pStyle w:val="TableParagraph"/>
                              <w:spacing w:before="122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3ECA6795" w14:textId="77777777" w:rsidR="00F3466A" w:rsidRDefault="00F3466A" w:rsidP="00F3466A">
                            <w:pPr>
                              <w:pStyle w:val="TableParagraph"/>
                              <w:ind w:left="258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學習表現</w:t>
                            </w:r>
                          </w:p>
                        </w:tc>
                        <w:tc>
                          <w:tcPr>
                            <w:tcW w:w="491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5F49E96" w14:textId="77777777" w:rsidR="00F3466A" w:rsidRDefault="00F3466A" w:rsidP="00F3466A">
                            <w:pPr>
                              <w:pStyle w:val="TableParagraph"/>
                              <w:spacing w:before="4" w:line="223" w:lineRule="auto"/>
                              <w:ind w:left="118" w:right="2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s-III-1 理解三角形、平行四邊形與梯形的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面積計算。</w:t>
                            </w:r>
                          </w:p>
                          <w:p w14:paraId="4474CA11" w14:textId="77777777" w:rsidR="00F3466A" w:rsidRDefault="00F3466A" w:rsidP="00F3466A">
                            <w:pPr>
                              <w:pStyle w:val="TableParagraph"/>
                              <w:spacing w:line="223" w:lineRule="auto"/>
                              <w:ind w:left="910" w:right="146" w:hanging="79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r-III-3</w:t>
                            </w:r>
                            <w:r>
                              <w:rPr>
                                <w:spacing w:val="-5"/>
                                <w:w w:val="110"/>
                                <w:sz w:val="24"/>
                              </w:rPr>
                              <w:t xml:space="preserve"> 觀察情境或模式中的數量關係，並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用文字或符號正確表述，協助推理與</w:t>
                            </w:r>
                            <w:r>
                              <w:rPr>
                                <w:spacing w:val="-4"/>
                                <w:w w:val="110"/>
                                <w:sz w:val="24"/>
                              </w:rPr>
                              <w:t>解題。</w:t>
                            </w:r>
                          </w:p>
                        </w:tc>
                        <w:tc>
                          <w:tcPr>
                            <w:tcW w:w="577" w:type="dxa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4F78C577" w14:textId="77777777" w:rsidR="00F3466A" w:rsidRDefault="00F3466A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73C5785" w14:textId="77777777" w:rsidR="00F3466A" w:rsidRDefault="00F3466A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0F67BBC" w14:textId="77777777" w:rsidR="00F3466A" w:rsidRDefault="00F3466A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AF59CC8" w14:textId="77777777" w:rsidR="00F3466A" w:rsidRDefault="00F3466A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B8C9B6C" w14:textId="77777777" w:rsidR="00F3466A" w:rsidRDefault="00F3466A">
                            <w:pPr>
                              <w:pStyle w:val="TableParagraph"/>
                              <w:spacing w:before="373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7C332DE3" w14:textId="77777777" w:rsidR="00F3466A" w:rsidRDefault="00F3466A">
                            <w:pPr>
                              <w:pStyle w:val="TableParagraph"/>
                              <w:spacing w:line="151" w:lineRule="auto"/>
                              <w:ind w:left="172" w:right="147"/>
                              <w:jc w:val="both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總綱與領綱之核心素養</w:t>
                            </w:r>
                          </w:p>
                        </w:tc>
                        <w:tc>
                          <w:tcPr>
                            <w:tcW w:w="2979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744B62" w14:textId="77777777" w:rsidR="00F3466A" w:rsidRDefault="00F3466A">
                            <w:pPr>
                              <w:pStyle w:val="TableParagraph"/>
                              <w:spacing w:line="325" w:lineRule="exact"/>
                              <w:ind w:left="116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數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-E-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5"/>
                                <w:sz w:val="24"/>
                              </w:rPr>
                              <w:t>A1</w:t>
                            </w:r>
                          </w:p>
                          <w:p w14:paraId="527CDA6C" w14:textId="77777777" w:rsidR="00F3466A" w:rsidRDefault="00F3466A">
                            <w:pPr>
                              <w:pStyle w:val="TableParagraph"/>
                              <w:spacing w:line="223" w:lineRule="auto"/>
                              <w:ind w:left="116" w:right="1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具備喜歡數學、對數學世界好奇、有積極主動的學習態度，並能將數學語言運用於日常生活中。</w:t>
                            </w:r>
                          </w:p>
                          <w:p w14:paraId="1AD449B0" w14:textId="77777777" w:rsidR="00F3466A" w:rsidRDefault="00F3466A">
                            <w:pPr>
                              <w:pStyle w:val="TableParagraph"/>
                              <w:spacing w:line="321" w:lineRule="exact"/>
                              <w:ind w:left="116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數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-E-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5"/>
                                <w:sz w:val="24"/>
                              </w:rPr>
                              <w:t>A2</w:t>
                            </w:r>
                          </w:p>
                          <w:p w14:paraId="5D1BA05B" w14:textId="77777777" w:rsidR="00F3466A" w:rsidRDefault="00F3466A">
                            <w:pPr>
                              <w:pStyle w:val="TableParagraph"/>
                              <w:spacing w:line="223" w:lineRule="auto"/>
                              <w:ind w:left="116" w:righ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具備基本的算術操作能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力、並能指認基本的形體與相對關係，在日常生活情境中，用數學表述與解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決問題。</w:t>
                            </w:r>
                          </w:p>
                          <w:p w14:paraId="07E39E7A" w14:textId="77777777" w:rsidR="00F3466A" w:rsidRDefault="00F3466A">
                            <w:pPr>
                              <w:pStyle w:val="TableParagraph"/>
                              <w:spacing w:line="320" w:lineRule="exact"/>
                              <w:ind w:left="116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數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w w:val="13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5"/>
                                <w:sz w:val="24"/>
                              </w:rPr>
                              <w:t>B1</w:t>
                            </w:r>
                          </w:p>
                          <w:p w14:paraId="42435283" w14:textId="77777777" w:rsidR="00F3466A" w:rsidRDefault="00F3466A">
                            <w:pPr>
                              <w:pStyle w:val="TableParagraph"/>
                              <w:spacing w:line="223" w:lineRule="auto"/>
                              <w:ind w:left="116" w:right="1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具備日常語言與數字及算術符號之間的轉換能力，並能熟練操作日常使用之度量衡及時間，認識日常經驗中的幾何形體，並能以符號表示公式。</w:t>
                            </w:r>
                          </w:p>
                          <w:p w14:paraId="2BC13B2A" w14:textId="77777777" w:rsidR="00F3466A" w:rsidRDefault="00F3466A">
                            <w:pPr>
                              <w:pStyle w:val="TableParagraph"/>
                              <w:spacing w:line="321" w:lineRule="exact"/>
                              <w:ind w:left="116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數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-E-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5"/>
                                <w:sz w:val="24"/>
                              </w:rPr>
                              <w:t>C2</w:t>
                            </w:r>
                          </w:p>
                          <w:p w14:paraId="2F07905A" w14:textId="77777777" w:rsidR="00F3466A" w:rsidRDefault="00F3466A">
                            <w:pPr>
                              <w:pStyle w:val="TableParagraph"/>
                              <w:spacing w:line="223" w:lineRule="auto"/>
                              <w:ind w:left="356" w:right="1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樂於與他人合作解決問題並尊重不同的問題解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決想法。</w:t>
                            </w:r>
                          </w:p>
                        </w:tc>
                      </w:tr>
                      <w:tr w:rsidR="00717BA9" w14:paraId="62BE74FB" w14:textId="77777777" w:rsidTr="00F3466A">
                        <w:trPr>
                          <w:trHeight w:val="4507"/>
                        </w:trPr>
                        <w:tc>
                          <w:tcPr>
                            <w:tcW w:w="502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28501E42" w14:textId="77777777" w:rsidR="00717BA9" w:rsidRDefault="00717B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14:paraId="24A58D30" w14:textId="77777777" w:rsidR="00717BA9" w:rsidRDefault="00717BA9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7E2641A7" w14:textId="77777777" w:rsidR="00717BA9" w:rsidRDefault="00717BA9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1CB18DFE" w14:textId="77777777" w:rsidR="00717BA9" w:rsidRDefault="00717BA9">
                            <w:pPr>
                              <w:pStyle w:val="TableParagraph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62A11985" w14:textId="77777777" w:rsidR="00717BA9" w:rsidRDefault="00717BA9">
                            <w:pPr>
                              <w:pStyle w:val="TableParagraph"/>
                              <w:spacing w:before="339"/>
                              <w:rPr>
                                <w:rFonts w:ascii="微軟正黑體"/>
                                <w:b/>
                                <w:sz w:val="24"/>
                              </w:rPr>
                            </w:pPr>
                          </w:p>
                          <w:p w14:paraId="595CF1C2" w14:textId="77777777" w:rsidR="00717BA9" w:rsidRDefault="00000000">
                            <w:pPr>
                              <w:pStyle w:val="TableParagraph"/>
                              <w:ind w:left="119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學習內容</w:t>
                            </w:r>
                          </w:p>
                        </w:tc>
                        <w:tc>
                          <w:tcPr>
                            <w:tcW w:w="491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DB395A3" w14:textId="77777777" w:rsidR="00717BA9" w:rsidRDefault="00000000">
                            <w:pPr>
                              <w:pStyle w:val="TableParagraph"/>
                              <w:spacing w:before="4" w:line="223" w:lineRule="auto"/>
                              <w:ind w:left="118" w:right="21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S-5-2 三角形與四邊形的面積：操作活動與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推理。利用切割重組，建立面積公式，並能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應用。</w:t>
                            </w:r>
                          </w:p>
                          <w:p w14:paraId="4D807936" w14:textId="77777777" w:rsidR="00717BA9" w:rsidRDefault="00000000">
                            <w:pPr>
                              <w:pStyle w:val="TableParagraph"/>
                              <w:spacing w:line="223" w:lineRule="auto"/>
                              <w:ind w:left="118" w:right="21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備註：計算面積的問題，若採用分數或小數之邊長與高，必須在分數和小數的乘法後教學(N-5-5、N-5-8)。</w:t>
                            </w:r>
                          </w:p>
                          <w:p w14:paraId="54B6F524" w14:textId="77777777" w:rsidR="00717BA9" w:rsidRDefault="00000000">
                            <w:pPr>
                              <w:pStyle w:val="TableParagraph"/>
                              <w:spacing w:line="223" w:lineRule="auto"/>
                              <w:ind w:left="118" w:right="21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R-5-3 以符號表示數學公式：國中代數的前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置經驗。初步體驗符號之使用，隱含「符號代表數」、「符號與運算符號的結合」的經驗。應併入其他教學活動。</w:t>
                            </w:r>
                          </w:p>
                          <w:p w14:paraId="09E74ED5" w14:textId="77777777" w:rsidR="00717BA9" w:rsidRDefault="00000000">
                            <w:pPr>
                              <w:pStyle w:val="TableParagraph"/>
                              <w:spacing w:before="1" w:line="223" w:lineRule="auto"/>
                              <w:ind w:left="1030" w:right="146" w:hanging="91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備註：藉由幾何圖形的面積與體積公式較易進行。也可在分數乘法中運用。本條目並非取代「文字表示公式」(R- </w:t>
                            </w:r>
                            <w:r>
                              <w:rPr>
                                <w:spacing w:val="-2"/>
                                <w:w w:val="105"/>
                                <w:sz w:val="24"/>
                              </w:rPr>
                              <w:t>4-3)，後者較易理解之優點仍可保</w:t>
                            </w:r>
                          </w:p>
                          <w:p w14:paraId="09C7F250" w14:textId="77777777" w:rsidR="00717BA9" w:rsidRDefault="00000000">
                            <w:pPr>
                              <w:pStyle w:val="TableParagraph"/>
                              <w:spacing w:line="286" w:lineRule="exact"/>
                              <w:ind w:left="10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持。</w:t>
                            </w:r>
                          </w:p>
                        </w:tc>
                        <w:tc>
                          <w:tcPr>
                            <w:tcW w:w="577" w:type="dxa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56A78BA0" w14:textId="77777777" w:rsidR="00717BA9" w:rsidRDefault="00717B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979" w:type="dxa"/>
                            <w:gridSpan w:val="2"/>
                            <w:vMerge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4A46B8A" w14:textId="77777777" w:rsidR="00717BA9" w:rsidRDefault="00717B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17BA9" w14:paraId="68674955" w14:textId="77777777">
                        <w:trPr>
                          <w:trHeight w:val="592"/>
                        </w:trPr>
                        <w:tc>
                          <w:tcPr>
                            <w:tcW w:w="502" w:type="dxa"/>
                            <w:vMerge w:val="restart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3F9AB818" w14:textId="77777777" w:rsidR="00717BA9" w:rsidRDefault="00000000">
                            <w:pPr>
                              <w:pStyle w:val="TableParagraph"/>
                              <w:spacing w:before="1" w:line="170" w:lineRule="auto"/>
                              <w:ind w:left="112" w:right="125"/>
                              <w:jc w:val="both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議題融</w:t>
                            </w:r>
                          </w:p>
                          <w:p w14:paraId="2D9554AD" w14:textId="77777777" w:rsidR="00717BA9" w:rsidRDefault="00000000">
                            <w:pPr>
                              <w:pStyle w:val="TableParagraph"/>
                              <w:spacing w:line="286" w:lineRule="exact"/>
                              <w:ind w:left="112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10"/>
                                <w:sz w:val="24"/>
                              </w:rPr>
                              <w:t>入</w:t>
                            </w:r>
                          </w:p>
                        </w:tc>
                        <w:tc>
                          <w:tcPr>
                            <w:tcW w:w="14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14:paraId="54DE3029" w14:textId="77777777" w:rsidR="00717BA9" w:rsidRDefault="00000000">
                            <w:pPr>
                              <w:pStyle w:val="TableParagraph"/>
                              <w:spacing w:line="283" w:lineRule="exact"/>
                              <w:ind w:left="119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實質</w:t>
                            </w:r>
                          </w:p>
                          <w:p w14:paraId="6AEA8163" w14:textId="77777777" w:rsidR="00717BA9" w:rsidRDefault="00000000">
                            <w:pPr>
                              <w:pStyle w:val="TableParagraph"/>
                              <w:spacing w:line="289" w:lineRule="exact"/>
                              <w:ind w:left="119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5"/>
                                <w:sz w:val="24"/>
                              </w:rPr>
                              <w:t>內涵</w:t>
                            </w:r>
                          </w:p>
                        </w:tc>
                        <w:tc>
                          <w:tcPr>
                            <w:tcW w:w="8470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172B3C4" w14:textId="77777777" w:rsidR="00717BA9" w:rsidRDefault="00000000">
                            <w:pPr>
                              <w:pStyle w:val="TableParagraph"/>
                              <w:spacing w:line="323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品德教育、生涯規劃教育</w:t>
                            </w:r>
                          </w:p>
                        </w:tc>
                      </w:tr>
                      <w:tr w:rsidR="00717BA9" w14:paraId="69B82C57" w14:textId="77777777">
                        <w:trPr>
                          <w:trHeight w:val="640"/>
                        </w:trPr>
                        <w:tc>
                          <w:tcPr>
                            <w:tcW w:w="502" w:type="dxa"/>
                            <w:vMerge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5D7527A1" w14:textId="77777777" w:rsidR="00717BA9" w:rsidRDefault="00717BA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6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F1F1F1"/>
                          </w:tcPr>
                          <w:p w14:paraId="727E3EF3" w14:textId="77777777" w:rsidR="00717BA9" w:rsidRDefault="00000000">
                            <w:pPr>
                              <w:pStyle w:val="TableParagraph"/>
                              <w:spacing w:line="306" w:lineRule="exact"/>
                              <w:ind w:left="119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24"/>
                              </w:rPr>
                              <w:t>所融入之學</w:t>
                            </w:r>
                          </w:p>
                          <w:p w14:paraId="7041ECF5" w14:textId="77777777" w:rsidR="00717BA9" w:rsidRDefault="00000000">
                            <w:pPr>
                              <w:pStyle w:val="TableParagraph"/>
                              <w:spacing w:line="315" w:lineRule="exact"/>
                              <w:ind w:left="119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24"/>
                              </w:rPr>
                              <w:t>習重點</w:t>
                            </w:r>
                          </w:p>
                        </w:tc>
                        <w:tc>
                          <w:tcPr>
                            <w:tcW w:w="8470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C2C566F" w14:textId="77777777" w:rsidR="00717BA9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8"/>
                              </w:tabs>
                              <w:spacing w:line="312" w:lineRule="exact"/>
                              <w:ind w:left="358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溝通合作與和諧人際關係。</w:t>
                            </w:r>
                          </w:p>
                          <w:p w14:paraId="3BFCBBAA" w14:textId="77777777" w:rsidR="00717BA9" w:rsidRDefault="00000000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58"/>
                              </w:tabs>
                              <w:spacing w:line="309" w:lineRule="exact"/>
                              <w:ind w:left="358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學習解決問題與做決定的能力。</w:t>
                            </w:r>
                          </w:p>
                        </w:tc>
                      </w:tr>
                      <w:tr w:rsidR="00717BA9" w14:paraId="59946004" w14:textId="77777777">
                        <w:trPr>
                          <w:trHeight w:val="1249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5989FFAA" w14:textId="77777777" w:rsidR="00717BA9" w:rsidRDefault="00000000">
                            <w:pPr>
                              <w:pStyle w:val="TableParagraph"/>
                              <w:spacing w:before="335" w:line="168" w:lineRule="auto"/>
                              <w:ind w:left="112" w:right="69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4"/>
                                <w:sz w:val="24"/>
                              </w:rPr>
                              <w:t>核心素養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呼應說明</w:t>
                            </w:r>
                          </w:p>
                        </w:tc>
                        <w:tc>
                          <w:tcPr>
                            <w:tcW w:w="864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33C8EF" w14:textId="77777777" w:rsidR="002944EC" w:rsidRPr="002944EC" w:rsidRDefault="002944EC" w:rsidP="002944EC">
                            <w:pPr>
                              <w:pStyle w:val="TableParagraph"/>
                              <w:spacing w:line="333" w:lineRule="exact"/>
                              <w:ind w:left="112"/>
                              <w:rPr>
                                <w:rFonts w:ascii="微軟正黑體" w:eastAsia="微軟正黑體"/>
                                <w:bCs/>
                                <w:spacing w:val="-1"/>
                                <w:sz w:val="24"/>
                              </w:rPr>
                            </w:pPr>
                            <w:r w:rsidRPr="002944EC">
                              <w:rPr>
                                <w:rFonts w:ascii="微軟正黑體" w:eastAsia="微軟正黑體"/>
                                <w:bCs/>
                                <w:spacing w:val="-1"/>
                                <w:sz w:val="24"/>
                              </w:rPr>
                              <w:t>重點：了解「三角形的高」是從頂點到底邊的垂直線。</w:t>
                            </w:r>
                          </w:p>
                          <w:p w14:paraId="1760045F" w14:textId="67433DE9" w:rsidR="00717BA9" w:rsidRPr="00F3466A" w:rsidRDefault="002944EC" w:rsidP="00F3466A">
                            <w:pPr>
                              <w:pStyle w:val="TableParagraph"/>
                              <w:spacing w:line="333" w:lineRule="exact"/>
                              <w:ind w:left="112"/>
                              <w:rPr>
                                <w:rFonts w:ascii="微軟正黑體" w:eastAsia="微軟正黑體" w:hint="eastAsia"/>
                                <w:bCs/>
                                <w:spacing w:val="-1"/>
                                <w:sz w:val="24"/>
                              </w:rPr>
                            </w:pPr>
                            <w:r w:rsidRPr="002944EC">
                              <w:rPr>
                                <w:rFonts w:ascii="微軟正黑體" w:eastAsia="微軟正黑體"/>
                                <w:bCs/>
                                <w:spacing w:val="-1"/>
                                <w:sz w:val="24"/>
                              </w:rPr>
                              <w:t xml:space="preserve">難點：辨識不同形狀三角形的高，及理解「底 </w:t>
                            </w:r>
                            <w:r w:rsidRPr="002944EC">
                              <w:rPr>
                                <w:rFonts w:ascii="微軟正黑體" w:eastAsia="微軟正黑體"/>
                                <w:bCs/>
                                <w:spacing w:val="-1"/>
                                <w:sz w:val="24"/>
                              </w:rPr>
                              <w:t>×</w:t>
                            </w:r>
                            <w:r w:rsidRPr="002944EC">
                              <w:rPr>
                                <w:rFonts w:ascii="微軟正黑體" w:eastAsia="微軟正黑體"/>
                                <w:bCs/>
                                <w:spacing w:val="-1"/>
                                <w:sz w:val="24"/>
                              </w:rPr>
                              <w:t xml:space="preserve"> 高 </w:t>
                            </w:r>
                            <w:r w:rsidRPr="002944EC">
                              <w:rPr>
                                <w:rFonts w:ascii="微軟正黑體" w:eastAsia="微軟正黑體"/>
                                <w:bCs/>
                                <w:spacing w:val="-1"/>
                                <w:sz w:val="24"/>
                              </w:rPr>
                              <w:t>÷</w:t>
                            </w:r>
                            <w:r w:rsidRPr="002944EC">
                              <w:rPr>
                                <w:rFonts w:ascii="微軟正黑體" w:eastAsia="微軟正黑體"/>
                                <w:bCs/>
                                <w:spacing w:val="-1"/>
                                <w:sz w:val="24"/>
                              </w:rPr>
                              <w:t xml:space="preserve"> 2」的由來。</w:t>
                            </w:r>
                          </w:p>
                        </w:tc>
                      </w:tr>
                      <w:tr w:rsidR="00717BA9" w14:paraId="7AF7580E" w14:textId="77777777">
                        <w:trPr>
                          <w:trHeight w:val="623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2C345970" w14:textId="77777777" w:rsidR="00717BA9" w:rsidRDefault="00000000">
                            <w:pPr>
                              <w:pStyle w:val="TableParagraph"/>
                              <w:spacing w:line="285" w:lineRule="exact"/>
                              <w:ind w:left="112"/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  <w:t>與其他領域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  <w:p w14:paraId="6F57EB50" w14:textId="77777777" w:rsidR="00717BA9" w:rsidRDefault="00000000">
                            <w:pPr>
                              <w:pStyle w:val="TableParagraph"/>
                              <w:spacing w:line="318" w:lineRule="exact"/>
                              <w:ind w:left="112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2"/>
                                <w:sz w:val="24"/>
                              </w:rPr>
                              <w:t>科目的連結</w:t>
                            </w:r>
                          </w:p>
                        </w:tc>
                        <w:tc>
                          <w:tcPr>
                            <w:tcW w:w="864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AEB3CCC" w14:textId="77777777" w:rsidR="00717BA9" w:rsidRDefault="00000000">
                            <w:pPr>
                              <w:pStyle w:val="TableParagraph"/>
                              <w:spacing w:line="312" w:lineRule="exact"/>
                              <w:ind w:left="15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語文領域(國語文)：從聽聞內容進行判斷和提問，並做合理的應對。</w:t>
                            </w:r>
                          </w:p>
                          <w:p w14:paraId="4D8824C4" w14:textId="77777777" w:rsidR="00717BA9" w:rsidRDefault="00000000">
                            <w:pPr>
                              <w:pStyle w:val="TableParagraph"/>
                              <w:spacing w:line="292" w:lineRule="exact"/>
                              <w:ind w:left="15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社會領域：聆聽他人意見，表達自我觀點，並能與他人討論。</w:t>
                            </w:r>
                          </w:p>
                        </w:tc>
                      </w:tr>
                      <w:tr w:rsidR="00717BA9" w14:paraId="0C67667E" w14:textId="77777777">
                        <w:trPr>
                          <w:trHeight w:val="1249"/>
                        </w:trPr>
                        <w:tc>
                          <w:tcPr>
                            <w:tcW w:w="1791" w:type="dxa"/>
                            <w:gridSpan w:val="2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D9D9D9"/>
                          </w:tcPr>
                          <w:p w14:paraId="7DF9FDA7" w14:textId="77777777" w:rsidR="00717BA9" w:rsidRDefault="00000000">
                            <w:pPr>
                              <w:pStyle w:val="TableParagraph"/>
                              <w:spacing w:before="379"/>
                              <w:ind w:left="112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spacing w:val="-3"/>
                                <w:sz w:val="24"/>
                              </w:rPr>
                              <w:t>學習目標</w:t>
                            </w:r>
                          </w:p>
                        </w:tc>
                        <w:tc>
                          <w:tcPr>
                            <w:tcW w:w="8648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33A60B" w14:textId="2C2DEDA1" w:rsidR="002944EC" w:rsidRPr="002944EC" w:rsidRDefault="002944EC" w:rsidP="002944EC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5"/>
                              </w:tabs>
                              <w:spacing w:line="314" w:lineRule="exact"/>
                              <w:ind w:left="395" w:hanging="240"/>
                              <w:rPr>
                                <w:spacing w:val="-1"/>
                                <w:sz w:val="24"/>
                              </w:rPr>
                            </w:pPr>
                            <w:r w:rsidRPr="002944EC">
                              <w:rPr>
                                <w:spacing w:val="-1"/>
                                <w:sz w:val="24"/>
                              </w:rPr>
                              <w:t xml:space="preserve"> 能正確畫出三角形底邊上的高。</w:t>
                            </w:r>
                          </w:p>
                          <w:p w14:paraId="5975D7F3" w14:textId="5EFFD6F2" w:rsidR="002944EC" w:rsidRPr="002944EC" w:rsidRDefault="002944EC" w:rsidP="002944EC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5"/>
                              </w:tabs>
                              <w:spacing w:line="314" w:lineRule="exact"/>
                              <w:ind w:left="395" w:hanging="240"/>
                              <w:rPr>
                                <w:spacing w:val="-1"/>
                                <w:sz w:val="24"/>
                              </w:rPr>
                            </w:pPr>
                            <w:r w:rsidRPr="002944EC">
                              <w:rPr>
                                <w:spacing w:val="-1"/>
                                <w:sz w:val="24"/>
                              </w:rPr>
                              <w:t xml:space="preserve"> 能理解「底」與「高」的對應關係。</w:t>
                            </w:r>
                          </w:p>
                          <w:p w14:paraId="18EA6B1C" w14:textId="04273BEC" w:rsidR="002944EC" w:rsidRPr="002944EC" w:rsidRDefault="002944EC" w:rsidP="002944EC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5"/>
                              </w:tabs>
                              <w:spacing w:line="314" w:lineRule="exact"/>
                              <w:ind w:left="395" w:hanging="240"/>
                              <w:rPr>
                                <w:spacing w:val="-1"/>
                                <w:sz w:val="24"/>
                              </w:rPr>
                            </w:pPr>
                            <w:r w:rsidRPr="002944EC">
                              <w:rPr>
                                <w:spacing w:val="-1"/>
                                <w:sz w:val="24"/>
                              </w:rPr>
                              <w:t>能推論並應用三角形面積的計算公式。</w:t>
                            </w:r>
                          </w:p>
                          <w:p w14:paraId="741BBEE0" w14:textId="0232ADCD" w:rsidR="002944EC" w:rsidRPr="002944EC" w:rsidRDefault="002944EC" w:rsidP="002944EC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5"/>
                              </w:tabs>
                              <w:spacing w:line="314" w:lineRule="exact"/>
                              <w:ind w:left="395" w:hanging="240"/>
                              <w:rPr>
                                <w:spacing w:val="-1"/>
                                <w:sz w:val="24"/>
                              </w:rPr>
                            </w:pPr>
                            <w:r w:rsidRPr="002944EC">
                              <w:rPr>
                                <w:spacing w:val="-1"/>
                                <w:sz w:val="24"/>
                              </w:rPr>
                              <w:t>能運用底、高變化推估面積的變化關係。</w:t>
                            </w:r>
                          </w:p>
                          <w:p w14:paraId="7DAA6165" w14:textId="1F17F58B" w:rsidR="00717BA9" w:rsidRDefault="00717BA9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95"/>
                              </w:tabs>
                              <w:spacing w:line="292" w:lineRule="exact"/>
                              <w:ind w:left="395" w:hanging="24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5D39A8E" w14:textId="77777777" w:rsidR="00717BA9" w:rsidRDefault="00717BA9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數學領域五上第參單元第九單元教案</w:t>
      </w:r>
    </w:p>
    <w:p w14:paraId="6BAD42D7" w14:textId="77777777" w:rsidR="00717BA9" w:rsidRDefault="00717BA9">
      <w:pPr>
        <w:pStyle w:val="a3"/>
        <w:spacing w:line="608" w:lineRule="exact"/>
        <w:jc w:val="center"/>
        <w:sectPr w:rsidR="00717BA9">
          <w:type w:val="continuous"/>
          <w:pgSz w:w="11910" w:h="16850"/>
          <w:pgMar w:top="86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5388"/>
        <w:gridCol w:w="1416"/>
        <w:gridCol w:w="1802"/>
      </w:tblGrid>
      <w:tr w:rsidR="00717BA9" w14:paraId="36705E2E" w14:textId="77777777">
        <w:trPr>
          <w:trHeight w:val="411"/>
        </w:trPr>
        <w:tc>
          <w:tcPr>
            <w:tcW w:w="18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0EA1AC7" w14:textId="77777777" w:rsidR="00717BA9" w:rsidRDefault="00000000">
            <w:pPr>
              <w:pStyle w:val="TableParagraph"/>
              <w:spacing w:line="392" w:lineRule="exact"/>
              <w:ind w:left="112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</w:rPr>
              <w:lastRenderedPageBreak/>
              <w:t>教材來源</w:t>
            </w:r>
          </w:p>
        </w:tc>
        <w:tc>
          <w:tcPr>
            <w:tcW w:w="8606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60123B0D" w14:textId="77777777" w:rsidR="00717BA9" w:rsidRDefault="00000000">
            <w:pPr>
              <w:pStyle w:val="TableParagraph"/>
              <w:spacing w:line="325" w:lineRule="exact"/>
              <w:ind w:left="120"/>
              <w:rPr>
                <w:sz w:val="24"/>
              </w:rPr>
            </w:pPr>
            <w:r>
              <w:rPr>
                <w:sz w:val="24"/>
              </w:rPr>
              <w:t>康軒版數學</w:t>
            </w: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sz w:val="24"/>
              </w:rPr>
              <w:t>上課本第</w:t>
            </w:r>
            <w:r>
              <w:rPr>
                <w:rFonts w:ascii="Times New Roman" w:eastAsia="Times New Roman"/>
                <w:sz w:val="24"/>
              </w:rPr>
              <w:t>9</w:t>
            </w:r>
            <w:r>
              <w:rPr>
                <w:spacing w:val="-5"/>
                <w:sz w:val="24"/>
              </w:rPr>
              <w:t>單元</w:t>
            </w:r>
          </w:p>
        </w:tc>
      </w:tr>
      <w:tr w:rsidR="00717BA9" w14:paraId="604FA317" w14:textId="77777777">
        <w:trPr>
          <w:trHeight w:val="409"/>
        </w:trPr>
        <w:tc>
          <w:tcPr>
            <w:tcW w:w="18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FD9D93D" w14:textId="77777777" w:rsidR="00717BA9" w:rsidRDefault="00000000">
            <w:pPr>
              <w:pStyle w:val="TableParagraph"/>
              <w:spacing w:line="390" w:lineRule="exact"/>
              <w:ind w:left="112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教學設備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rFonts w:ascii="微軟正黑體" w:eastAsia="微軟正黑體"/>
                <w:b/>
                <w:spacing w:val="-5"/>
                <w:sz w:val="24"/>
              </w:rPr>
              <w:t>資源</w:t>
            </w:r>
          </w:p>
        </w:tc>
        <w:tc>
          <w:tcPr>
            <w:tcW w:w="860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36FBA6C" w14:textId="1838AA14" w:rsidR="00717BA9" w:rsidRDefault="002944EC">
            <w:pPr>
              <w:pStyle w:val="TableParagraph"/>
              <w:spacing w:line="323" w:lineRule="exact"/>
              <w:ind w:left="120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課本、筆、</w:t>
            </w:r>
            <w:r w:rsidR="00000000">
              <w:rPr>
                <w:spacing w:val="-3"/>
                <w:sz w:val="24"/>
              </w:rPr>
              <w:t>直尺、三角板</w:t>
            </w:r>
          </w:p>
        </w:tc>
      </w:tr>
      <w:tr w:rsidR="00717BA9" w14:paraId="636D9817" w14:textId="77777777">
        <w:trPr>
          <w:trHeight w:val="455"/>
        </w:trPr>
        <w:tc>
          <w:tcPr>
            <w:tcW w:w="10432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6A308BBC" w14:textId="77777777" w:rsidR="00717BA9" w:rsidRDefault="00000000">
            <w:pPr>
              <w:pStyle w:val="TableParagraph"/>
              <w:spacing w:line="422" w:lineRule="exact"/>
              <w:ind w:left="112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</w:rPr>
              <w:t>教學活動設計</w:t>
            </w:r>
          </w:p>
        </w:tc>
      </w:tr>
      <w:tr w:rsidR="00717BA9" w14:paraId="6829AD5E" w14:textId="77777777">
        <w:trPr>
          <w:trHeight w:val="452"/>
        </w:trPr>
        <w:tc>
          <w:tcPr>
            <w:tcW w:w="721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E70A0AA" w14:textId="77777777" w:rsidR="00717BA9" w:rsidRDefault="00000000">
            <w:pPr>
              <w:pStyle w:val="TableParagraph"/>
              <w:spacing w:before="76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教學活動內容及實施方式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1D092B1" w14:textId="77777777" w:rsidR="00717BA9" w:rsidRDefault="00000000">
            <w:pPr>
              <w:pStyle w:val="TableParagraph"/>
              <w:spacing w:before="76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時間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 w14:paraId="799870BB" w14:textId="77777777" w:rsidR="00717BA9" w:rsidRDefault="00000000">
            <w:pPr>
              <w:pStyle w:val="TableParagraph"/>
              <w:spacing w:before="76"/>
              <w:ind w:left="427"/>
              <w:rPr>
                <w:sz w:val="24"/>
              </w:rPr>
            </w:pPr>
            <w:r>
              <w:rPr>
                <w:spacing w:val="-3"/>
                <w:sz w:val="24"/>
              </w:rPr>
              <w:t>評量方式</w:t>
            </w:r>
          </w:p>
        </w:tc>
      </w:tr>
      <w:tr w:rsidR="00717BA9" w14:paraId="698A8F99" w14:textId="77777777">
        <w:trPr>
          <w:trHeight w:val="2165"/>
        </w:trPr>
        <w:tc>
          <w:tcPr>
            <w:tcW w:w="7214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202DC88D" w14:textId="77777777" w:rsidR="002944EC" w:rsidRDefault="002944EC" w:rsidP="002944EC">
            <w:pPr>
              <w:pStyle w:val="TableParagraph"/>
              <w:spacing w:line="333" w:lineRule="exact"/>
              <w:ind w:left="112"/>
              <w:rPr>
                <w:rFonts w:ascii="微軟正黑體" w:eastAsia="微軟正黑體"/>
                <w:b/>
                <w:spacing w:val="-1"/>
                <w:sz w:val="24"/>
              </w:rPr>
            </w:pPr>
          </w:p>
          <w:p w14:paraId="4B8DB5A7" w14:textId="4B0C7C81" w:rsidR="002944EC" w:rsidRPr="002944EC" w:rsidRDefault="002944EC" w:rsidP="002944EC">
            <w:pPr>
              <w:pStyle w:val="TableParagraph"/>
              <w:spacing w:line="333" w:lineRule="exact"/>
              <w:ind w:left="112"/>
              <w:rPr>
                <w:b/>
                <w:bCs/>
                <w:spacing w:val="-1"/>
                <w:sz w:val="24"/>
              </w:rPr>
            </w:pPr>
            <w:r w:rsidRPr="002944EC">
              <w:rPr>
                <w:b/>
                <w:bCs/>
                <w:spacing w:val="-1"/>
                <w:sz w:val="24"/>
              </w:rPr>
              <w:t>【引起動機】誰的稻田大？</w:t>
            </w:r>
            <w:r w:rsidR="00F3466A" w:rsidRPr="002944EC">
              <w:rPr>
                <w:b/>
                <w:bCs/>
                <w:spacing w:val="-1"/>
                <w:sz w:val="24"/>
              </w:rPr>
              <w:t xml:space="preserve"> </w:t>
            </w:r>
          </w:p>
          <w:p w14:paraId="167E9F43" w14:textId="77777777" w:rsidR="002944EC" w:rsidRPr="002944EC" w:rsidRDefault="002944EC" w:rsidP="002944EC">
            <w:pPr>
              <w:pStyle w:val="TableParagraph"/>
              <w:numPr>
                <w:ilvl w:val="0"/>
                <w:numId w:val="6"/>
              </w:numPr>
              <w:spacing w:line="333" w:lineRule="exact"/>
              <w:rPr>
                <w:spacing w:val="-1"/>
                <w:sz w:val="24"/>
              </w:rPr>
            </w:pPr>
            <w:r w:rsidRPr="002944EC">
              <w:rPr>
                <w:spacing w:val="-1"/>
                <w:sz w:val="24"/>
              </w:rPr>
              <w:t>教師播放扉頁故事影片〈誰的稻田大〉。</w:t>
            </w:r>
          </w:p>
          <w:p w14:paraId="12B08DC8" w14:textId="77777777" w:rsidR="002944EC" w:rsidRPr="002944EC" w:rsidRDefault="002944EC" w:rsidP="002944EC">
            <w:pPr>
              <w:pStyle w:val="TableParagraph"/>
              <w:numPr>
                <w:ilvl w:val="0"/>
                <w:numId w:val="6"/>
              </w:numPr>
              <w:spacing w:line="333" w:lineRule="exact"/>
              <w:rPr>
                <w:spacing w:val="-1"/>
                <w:sz w:val="24"/>
              </w:rPr>
            </w:pPr>
            <w:r w:rsidRPr="002944EC">
              <w:rPr>
                <w:spacing w:val="-1"/>
                <w:sz w:val="24"/>
              </w:rPr>
              <w:t>教師提問：</w:t>
            </w:r>
          </w:p>
          <w:p w14:paraId="1A3BED3A" w14:textId="77777777" w:rsidR="002944EC" w:rsidRPr="002944EC" w:rsidRDefault="002944EC" w:rsidP="002944EC">
            <w:pPr>
              <w:pStyle w:val="TableParagraph"/>
              <w:numPr>
                <w:ilvl w:val="1"/>
                <w:numId w:val="6"/>
              </w:numPr>
              <w:spacing w:line="333" w:lineRule="exact"/>
              <w:rPr>
                <w:spacing w:val="-1"/>
                <w:sz w:val="24"/>
              </w:rPr>
            </w:pPr>
            <w:r w:rsidRPr="002944EC">
              <w:rPr>
                <w:spacing w:val="-1"/>
                <w:sz w:val="24"/>
              </w:rPr>
              <w:t>「妮妮發現一塊長方形稻田，長 76 公尺、寬 30 公尺，面積是多少？」</w:t>
            </w:r>
          </w:p>
          <w:p w14:paraId="08088D0F" w14:textId="77777777" w:rsidR="002944EC" w:rsidRPr="002944EC" w:rsidRDefault="002944EC" w:rsidP="002944EC">
            <w:pPr>
              <w:pStyle w:val="TableParagraph"/>
              <w:numPr>
                <w:ilvl w:val="1"/>
                <w:numId w:val="6"/>
              </w:numPr>
              <w:spacing w:line="333" w:lineRule="exact"/>
              <w:rPr>
                <w:spacing w:val="-1"/>
                <w:sz w:val="24"/>
              </w:rPr>
            </w:pPr>
            <w:r w:rsidRPr="002944EC">
              <w:rPr>
                <w:spacing w:val="-1"/>
                <w:sz w:val="24"/>
              </w:rPr>
              <w:t>學生回答：76 × 30 ＝ 2280（平方公尺）。</w:t>
            </w:r>
          </w:p>
          <w:p w14:paraId="4B183AC3" w14:textId="77777777" w:rsidR="002944EC" w:rsidRPr="002944EC" w:rsidRDefault="002944EC" w:rsidP="002944EC">
            <w:pPr>
              <w:pStyle w:val="TableParagraph"/>
              <w:numPr>
                <w:ilvl w:val="0"/>
                <w:numId w:val="6"/>
              </w:numPr>
              <w:spacing w:line="333" w:lineRule="exact"/>
              <w:rPr>
                <w:spacing w:val="-1"/>
                <w:sz w:val="24"/>
              </w:rPr>
            </w:pPr>
            <w:r w:rsidRPr="002944EC">
              <w:rPr>
                <w:spacing w:val="-1"/>
                <w:sz w:val="24"/>
              </w:rPr>
              <w:t>教師引導：</w:t>
            </w:r>
          </w:p>
          <w:p w14:paraId="7B931B29" w14:textId="77777777" w:rsidR="002944EC" w:rsidRPr="002944EC" w:rsidRDefault="002944EC" w:rsidP="002944EC">
            <w:pPr>
              <w:pStyle w:val="TableParagraph"/>
              <w:numPr>
                <w:ilvl w:val="1"/>
                <w:numId w:val="6"/>
              </w:numPr>
              <w:spacing w:line="333" w:lineRule="exact"/>
              <w:rPr>
                <w:spacing w:val="-1"/>
                <w:sz w:val="24"/>
              </w:rPr>
            </w:pPr>
            <w:r w:rsidRPr="002944EC">
              <w:rPr>
                <w:spacing w:val="-1"/>
                <w:sz w:val="24"/>
              </w:rPr>
              <w:t>「那如果稻田不是長方形，而是三角形呢？我們該怎麼算？」</w:t>
            </w:r>
          </w:p>
          <w:p w14:paraId="1061F568" w14:textId="3DDC6702" w:rsidR="00717BA9" w:rsidRPr="00BF1E17" w:rsidRDefault="002944EC" w:rsidP="00BF1E17">
            <w:pPr>
              <w:pStyle w:val="TableParagraph"/>
              <w:numPr>
                <w:ilvl w:val="1"/>
                <w:numId w:val="6"/>
              </w:numPr>
              <w:spacing w:line="333" w:lineRule="exact"/>
              <w:rPr>
                <w:rFonts w:hint="eastAsia"/>
                <w:spacing w:val="-1"/>
                <w:sz w:val="24"/>
              </w:rPr>
            </w:pPr>
            <w:r w:rsidRPr="002944EC">
              <w:rPr>
                <w:spacing w:val="-1"/>
                <w:sz w:val="24"/>
              </w:rPr>
              <w:t>學生自由猜測（有的會說一樣算、有的會提到要切一半）。</w:t>
            </w:r>
            <w:r w:rsidRPr="002944EC">
              <w:rPr>
                <w:spacing w:val="-1"/>
                <w:sz w:val="24"/>
              </w:rPr>
              <w:br/>
            </w:r>
            <w:r w:rsidRPr="002944EC">
              <w:rPr>
                <w:rFonts w:ascii="Segoe UI Emoji" w:hAnsi="Segoe UI Emoji" w:cs="Segoe UI Emoji"/>
                <w:spacing w:val="-1"/>
                <w:sz w:val="24"/>
              </w:rPr>
              <w:t>👉</w:t>
            </w:r>
            <w:r w:rsidRPr="002944EC">
              <w:rPr>
                <w:spacing w:val="-1"/>
                <w:sz w:val="24"/>
              </w:rPr>
              <w:t>為下一節課「三角形的高與面積」引出動機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9106396" w14:textId="77777777" w:rsidR="00717BA9" w:rsidRDefault="00000000">
            <w:pPr>
              <w:pStyle w:val="TableParagraph"/>
              <w:spacing w:line="326" w:lineRule="exact"/>
              <w:ind w:left="12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5</w:t>
            </w:r>
            <w:r>
              <w:rPr>
                <w:rFonts w:ascii="Times New Roman" w:eastAsia="Times New Roman"/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分鐘</w:t>
            </w:r>
          </w:p>
        </w:tc>
        <w:tc>
          <w:tcPr>
            <w:tcW w:w="1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138806C7" w14:textId="77777777" w:rsidR="00F3466A" w:rsidRDefault="00000000" w:rsidP="00F3466A">
            <w:pPr>
              <w:pStyle w:val="TableParagraph"/>
              <w:spacing w:before="7" w:line="223" w:lineRule="auto"/>
              <w:ind w:right="2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評量方式：</w:t>
            </w:r>
          </w:p>
          <w:p w14:paraId="5C0BFFA0" w14:textId="535A81E7" w:rsidR="00F3466A" w:rsidRDefault="00000000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pacing w:val="40"/>
                <w:sz w:val="24"/>
              </w:rPr>
            </w:pPr>
            <w:r>
              <w:rPr>
                <w:spacing w:val="-4"/>
                <w:sz w:val="24"/>
              </w:rPr>
              <w:t>實作評量</w:t>
            </w:r>
          </w:p>
          <w:p w14:paraId="5F7A84F7" w14:textId="77777777" w:rsidR="00F3466A" w:rsidRPr="00F3466A" w:rsidRDefault="00000000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發表評</w:t>
            </w:r>
          </w:p>
          <w:p w14:paraId="1C7E3E7B" w14:textId="77777777" w:rsidR="00F3466A" w:rsidRPr="00F3466A" w:rsidRDefault="00000000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參與討</w:t>
            </w:r>
          </w:p>
          <w:p w14:paraId="24C92BF0" w14:textId="4B266F07" w:rsidR="00717BA9" w:rsidRDefault="00000000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課堂</w:t>
            </w:r>
            <w:r>
              <w:rPr>
                <w:spacing w:val="-6"/>
                <w:sz w:val="24"/>
              </w:rPr>
              <w:t>問答</w:t>
            </w:r>
          </w:p>
          <w:p w14:paraId="3CE2F2D4" w14:textId="391136E2" w:rsidR="00717BA9" w:rsidRDefault="00717BA9">
            <w:pPr>
              <w:pStyle w:val="TableParagraph"/>
              <w:spacing w:line="330" w:lineRule="exact"/>
              <w:ind w:left="35"/>
              <w:jc w:val="center"/>
              <w:rPr>
                <w:sz w:val="24"/>
              </w:rPr>
            </w:pPr>
          </w:p>
        </w:tc>
      </w:tr>
      <w:tr w:rsidR="00717BA9" w14:paraId="6CE9DDB3" w14:textId="77777777" w:rsidTr="00F3466A">
        <w:trPr>
          <w:trHeight w:val="204"/>
        </w:trPr>
        <w:tc>
          <w:tcPr>
            <w:tcW w:w="7214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14:paraId="03B3BF98" w14:textId="404BCED0" w:rsidR="00717BA9" w:rsidRDefault="00717BA9" w:rsidP="00BF1E17">
            <w:pPr>
              <w:pStyle w:val="TableParagraph"/>
              <w:rPr>
                <w:rFonts w:ascii="微軟正黑體" w:hint="eastAsia"/>
                <w:sz w:val="20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1C9E9FC" w14:textId="77777777" w:rsidR="00717BA9" w:rsidRDefault="00717BA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5A223220" w14:textId="77777777" w:rsidR="00717BA9" w:rsidRDefault="00717BA9">
            <w:pPr>
              <w:rPr>
                <w:sz w:val="2"/>
                <w:szCs w:val="2"/>
              </w:rPr>
            </w:pPr>
          </w:p>
        </w:tc>
      </w:tr>
    </w:tbl>
    <w:p w14:paraId="1EF1AAC0" w14:textId="77777777" w:rsidR="00717BA9" w:rsidRDefault="00717BA9">
      <w:pPr>
        <w:rPr>
          <w:sz w:val="2"/>
          <w:szCs w:val="2"/>
        </w:rPr>
        <w:sectPr w:rsidR="00717BA9">
          <w:pgSz w:w="11910" w:h="16850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5899"/>
        <w:gridCol w:w="1416"/>
        <w:gridCol w:w="1802"/>
      </w:tblGrid>
      <w:tr w:rsidR="00F3466A" w14:paraId="23B5FF61" w14:textId="77777777">
        <w:trPr>
          <w:trHeight w:val="7808"/>
        </w:trPr>
        <w:tc>
          <w:tcPr>
            <w:tcW w:w="7214" w:type="dxa"/>
            <w:gridSpan w:val="2"/>
            <w:tcBorders>
              <w:left w:val="single" w:sz="12" w:space="0" w:color="000000"/>
            </w:tcBorders>
          </w:tcPr>
          <w:p w14:paraId="58C5B9FF" w14:textId="663E8EDB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rFonts w:hint="eastAsia"/>
                <w:b/>
                <w:bCs/>
                <w:sz w:val="24"/>
              </w:rPr>
            </w:pPr>
            <w:r w:rsidRPr="00BF1E17">
              <w:rPr>
                <w:b/>
                <w:bCs/>
                <w:sz w:val="24"/>
              </w:rPr>
              <w:t>【發展活動一】畫出三角形的高</w:t>
            </w:r>
          </w:p>
          <w:p w14:paraId="347D3F2F" w14:textId="77777777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b/>
                <w:bCs/>
                <w:sz w:val="24"/>
              </w:rPr>
            </w:pPr>
            <w:r w:rsidRPr="00BF1E17">
              <w:rPr>
                <w:rFonts w:ascii="Segoe UI Emoji" w:hAnsi="Segoe UI Emoji" w:cs="Segoe UI Emoji"/>
                <w:b/>
                <w:bCs/>
                <w:sz w:val="24"/>
              </w:rPr>
              <w:t>🧩</w:t>
            </w:r>
            <w:r w:rsidRPr="00BF1E17">
              <w:rPr>
                <w:b/>
                <w:bCs/>
                <w:sz w:val="24"/>
              </w:rPr>
              <w:t xml:space="preserve"> 教學內容：課本第 96 頁題目</w:t>
            </w:r>
          </w:p>
          <w:p w14:paraId="11666CDA" w14:textId="21B5B840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rFonts w:hint="eastAsia"/>
                <w:sz w:val="24"/>
              </w:rPr>
            </w:pPr>
            <w:r w:rsidRPr="00BF1E17">
              <w:rPr>
                <w:sz w:val="24"/>
              </w:rPr>
              <w:t>教師展示課本頁面，依照「要怎麼畫出下面各三角形底邊上的高？」一題引導。</w:t>
            </w:r>
          </w:p>
          <w:p w14:paraId="216A95F4" w14:textId="77777777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b/>
                <w:bCs/>
                <w:sz w:val="24"/>
              </w:rPr>
            </w:pPr>
            <w:r w:rsidRPr="00BF1E17">
              <w:rPr>
                <w:b/>
                <w:bCs/>
                <w:sz w:val="24"/>
              </w:rPr>
              <w:t>步驟一：示範畫高的方法</w:t>
            </w:r>
          </w:p>
          <w:p w14:paraId="1107724F" w14:textId="77777777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sz w:val="24"/>
              </w:rPr>
            </w:pPr>
            <w:r w:rsidRPr="00BF1E17">
              <w:rPr>
                <w:b/>
                <w:bCs/>
                <w:sz w:val="24"/>
              </w:rPr>
              <w:t>T：</w:t>
            </w:r>
            <w:r w:rsidRPr="00BF1E17">
              <w:rPr>
                <w:sz w:val="24"/>
              </w:rPr>
              <w:t xml:space="preserve"> 我們先看第一個三角形，怎麼畫出底邊上的高呢？</w:t>
            </w:r>
            <w:r w:rsidRPr="00BF1E17">
              <w:rPr>
                <w:sz w:val="24"/>
              </w:rPr>
              <w:br/>
            </w:r>
            <w:r w:rsidRPr="00BF1E17">
              <w:rPr>
                <w:b/>
                <w:bCs/>
                <w:sz w:val="24"/>
              </w:rPr>
              <w:t>S：</w:t>
            </w:r>
            <w:r w:rsidRPr="00BF1E17">
              <w:rPr>
                <w:sz w:val="24"/>
              </w:rPr>
              <w:t xml:space="preserve"> 從頂點畫到底邊，要垂直。</w:t>
            </w:r>
            <w:r w:rsidRPr="00BF1E17">
              <w:rPr>
                <w:sz w:val="24"/>
              </w:rPr>
              <w:br/>
            </w:r>
            <w:r w:rsidRPr="00BF1E17">
              <w:rPr>
                <w:b/>
                <w:bCs/>
                <w:sz w:val="24"/>
              </w:rPr>
              <w:t>T：</w:t>
            </w:r>
            <w:r w:rsidRPr="00BF1E17">
              <w:rPr>
                <w:sz w:val="24"/>
              </w:rPr>
              <w:t xml:space="preserve"> 對，三角形的「高」就是從頂點到底邊的垂直線段。</w:t>
            </w:r>
          </w:p>
          <w:p w14:paraId="65B8EACF" w14:textId="77777777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sz w:val="24"/>
              </w:rPr>
            </w:pPr>
            <w:r w:rsidRPr="00BF1E17">
              <w:rPr>
                <w:sz w:val="24"/>
              </w:rPr>
              <w:t>接著依課本說明：</w:t>
            </w:r>
            <w:r w:rsidRPr="00BF1E17">
              <w:rPr>
                <w:sz w:val="24"/>
              </w:rPr>
              <w:br/>
              <w:t>1️</w:t>
            </w:r>
            <w:r w:rsidRPr="00BF1E17">
              <w:rPr>
                <w:rFonts w:ascii="Segoe UI Symbol" w:hAnsi="Segoe UI Symbol" w:cs="Segoe UI Symbol"/>
                <w:sz w:val="24"/>
              </w:rPr>
              <w:t>⃣</w:t>
            </w:r>
            <w:r w:rsidRPr="00BF1E17">
              <w:rPr>
                <w:sz w:val="24"/>
              </w:rPr>
              <w:t xml:space="preserve"> 先由頂點畫出與底邊垂直的線。</w:t>
            </w:r>
            <w:r w:rsidRPr="00BF1E17">
              <w:rPr>
                <w:sz w:val="24"/>
              </w:rPr>
              <w:br/>
              <w:t>2️</w:t>
            </w:r>
            <w:r w:rsidRPr="00BF1E17">
              <w:rPr>
                <w:rFonts w:ascii="Segoe UI Symbol" w:hAnsi="Segoe UI Symbol" w:cs="Segoe UI Symbol"/>
                <w:sz w:val="24"/>
              </w:rPr>
              <w:t>⃣</w:t>
            </w:r>
            <w:r w:rsidRPr="00BF1E17">
              <w:rPr>
                <w:sz w:val="24"/>
              </w:rPr>
              <w:t xml:space="preserve"> 若頂點不在底邊上，就先把底邊延長再畫垂線。</w:t>
            </w:r>
            <w:r w:rsidRPr="00BF1E17">
              <w:rPr>
                <w:sz w:val="24"/>
              </w:rPr>
              <w:br/>
              <w:t>3️</w:t>
            </w:r>
            <w:r w:rsidRPr="00BF1E17">
              <w:rPr>
                <w:rFonts w:ascii="Segoe UI Symbol" w:hAnsi="Segoe UI Symbol" w:cs="Segoe UI Symbol"/>
                <w:sz w:val="24"/>
              </w:rPr>
              <w:t>⃣</w:t>
            </w:r>
            <w:r w:rsidRPr="00BF1E17">
              <w:rPr>
                <w:sz w:val="24"/>
              </w:rPr>
              <w:t xml:space="preserve"> 標上「高」的記號。</w:t>
            </w:r>
          </w:p>
          <w:p w14:paraId="7682C8DF" w14:textId="29950D50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rFonts w:hint="eastAsia"/>
                <w:sz w:val="24"/>
              </w:rPr>
            </w:pPr>
            <w:r w:rsidRPr="00BF1E17">
              <w:rPr>
                <w:sz w:val="24"/>
              </w:rPr>
              <w:t>教師示範課本三個例子，學生跟著用直尺畫。</w:t>
            </w:r>
          </w:p>
          <w:p w14:paraId="1260FF24" w14:textId="77777777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b/>
                <w:bCs/>
                <w:sz w:val="24"/>
              </w:rPr>
            </w:pPr>
            <w:r w:rsidRPr="00BF1E17">
              <w:rPr>
                <w:b/>
                <w:bCs/>
                <w:sz w:val="24"/>
              </w:rPr>
              <w:t>步驟二：觀察不同三角形</w:t>
            </w:r>
          </w:p>
          <w:p w14:paraId="2E28B051" w14:textId="77777777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sz w:val="24"/>
              </w:rPr>
            </w:pPr>
            <w:r w:rsidRPr="00BF1E17">
              <w:rPr>
                <w:sz w:val="24"/>
              </w:rPr>
              <w:t>教師指著課本下方五個三角形，說明：</w:t>
            </w:r>
            <w:r w:rsidRPr="00BF1E17">
              <w:rPr>
                <w:sz w:val="24"/>
              </w:rPr>
              <w:br/>
            </w:r>
            <w:r w:rsidRPr="00BF1E17">
              <w:rPr>
                <w:b/>
                <w:bCs/>
                <w:sz w:val="24"/>
              </w:rPr>
              <w:t>T：</w:t>
            </w:r>
            <w:r w:rsidRPr="00BF1E17">
              <w:rPr>
                <w:sz w:val="24"/>
              </w:rPr>
              <w:t xml:space="preserve"> 我們可以把三角形的任何一邊當底邊，請試著畫出每一邊上的高。</w:t>
            </w:r>
            <w:r w:rsidRPr="00BF1E17">
              <w:rPr>
                <w:sz w:val="24"/>
              </w:rPr>
              <w:br/>
              <w:t>學生操作 → 右下角「做做看」：</w:t>
            </w:r>
            <w:r w:rsidRPr="00BF1E17">
              <w:rPr>
                <w:sz w:val="24"/>
              </w:rPr>
              <w:br/>
              <w:t>「這個直角三角形有幾條高？把它們全畫出來。」</w:t>
            </w:r>
          </w:p>
          <w:p w14:paraId="3DF799C4" w14:textId="04EA35FE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rFonts w:hint="eastAsia"/>
                <w:sz w:val="24"/>
              </w:rPr>
            </w:pPr>
            <w:r w:rsidRPr="00BF1E17">
              <w:rPr>
                <w:b/>
                <w:bCs/>
                <w:sz w:val="24"/>
              </w:rPr>
              <w:t>S1：</w:t>
            </w:r>
            <w:r w:rsidRPr="00BF1E17">
              <w:rPr>
                <w:sz w:val="24"/>
              </w:rPr>
              <w:t xml:space="preserve"> 三條！每一邊都可以當底。</w:t>
            </w:r>
            <w:r w:rsidRPr="00BF1E17">
              <w:rPr>
                <w:sz w:val="24"/>
              </w:rPr>
              <w:br/>
            </w:r>
            <w:r w:rsidRPr="00BF1E17">
              <w:rPr>
                <w:b/>
                <w:bCs/>
                <w:sz w:val="24"/>
              </w:rPr>
              <w:t>S2：</w:t>
            </w:r>
            <w:r w:rsidRPr="00BF1E17">
              <w:rPr>
                <w:sz w:val="24"/>
              </w:rPr>
              <w:t xml:space="preserve"> 有一條剛好在邊上。</w:t>
            </w:r>
          </w:p>
          <w:p w14:paraId="5ED2D6F5" w14:textId="77777777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b/>
                <w:bCs/>
                <w:sz w:val="24"/>
              </w:rPr>
            </w:pPr>
            <w:r w:rsidRPr="00BF1E17">
              <w:rPr>
                <w:b/>
                <w:bCs/>
                <w:sz w:val="24"/>
              </w:rPr>
              <w:t>小結</w:t>
            </w:r>
          </w:p>
          <w:p w14:paraId="598D5E47" w14:textId="77777777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sz w:val="24"/>
              </w:rPr>
            </w:pPr>
            <w:r w:rsidRPr="00BF1E17">
              <w:rPr>
                <w:b/>
                <w:bCs/>
                <w:sz w:val="24"/>
              </w:rPr>
              <w:t>T：</w:t>
            </w:r>
            <w:r w:rsidRPr="00BF1E17">
              <w:rPr>
                <w:sz w:val="24"/>
              </w:rPr>
              <w:t xml:space="preserve"> 所以三角形有三條高，會和底邊垂直。</w:t>
            </w:r>
            <w:r w:rsidRPr="00BF1E17">
              <w:rPr>
                <w:sz w:val="24"/>
              </w:rPr>
              <w:br/>
            </w:r>
            <w:r w:rsidRPr="00BF1E17">
              <w:rPr>
                <w:rFonts w:ascii="Segoe UI Emoji" w:hAnsi="Segoe UI Emoji" w:cs="Segoe UI Emoji"/>
                <w:sz w:val="24"/>
              </w:rPr>
              <w:t>👉</w:t>
            </w:r>
            <w:r w:rsidRPr="00BF1E17">
              <w:rPr>
                <w:sz w:val="24"/>
              </w:rPr>
              <w:t>小白板快問快答：</w:t>
            </w:r>
            <w:r w:rsidRPr="00BF1E17">
              <w:rPr>
                <w:sz w:val="24"/>
              </w:rPr>
              <w:br/>
              <w:t>「高一定在三角形裡面嗎？」</w:t>
            </w:r>
            <w:r w:rsidRPr="00BF1E17">
              <w:rPr>
                <w:sz w:val="24"/>
              </w:rPr>
              <w:br/>
              <w:t>學生發現：有時候在外面（鈍角三角形）。</w:t>
            </w:r>
          </w:p>
          <w:p w14:paraId="1F66AB80" w14:textId="77777777" w:rsidR="00F3466A" w:rsidRPr="00BF1E17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sz w:val="24"/>
              </w:rPr>
            </w:pPr>
            <w:r w:rsidRPr="00BF1E17">
              <w:rPr>
                <w:b/>
                <w:bCs/>
                <w:sz w:val="24"/>
              </w:rPr>
              <w:t>評量方式：</w:t>
            </w:r>
          </w:p>
          <w:p w14:paraId="40CE21F2" w14:textId="77777777" w:rsidR="00F3466A" w:rsidRPr="00BF1E17" w:rsidRDefault="00F3466A" w:rsidP="00F3466A">
            <w:pPr>
              <w:pStyle w:val="TableParagraph"/>
              <w:numPr>
                <w:ilvl w:val="0"/>
                <w:numId w:val="7"/>
              </w:numPr>
              <w:spacing w:before="335" w:line="213" w:lineRule="auto"/>
              <w:ind w:right="1437"/>
              <w:rPr>
                <w:sz w:val="24"/>
              </w:rPr>
            </w:pPr>
            <w:r w:rsidRPr="00BF1E17">
              <w:rPr>
                <w:sz w:val="24"/>
              </w:rPr>
              <w:t>實作：學生能正確畫出垂直線。</w:t>
            </w:r>
          </w:p>
          <w:p w14:paraId="5F9DC71C" w14:textId="354DA464" w:rsidR="00F3466A" w:rsidRPr="00F3466A" w:rsidRDefault="00F3466A" w:rsidP="00F3466A">
            <w:pPr>
              <w:pStyle w:val="TableParagraph"/>
              <w:numPr>
                <w:ilvl w:val="0"/>
                <w:numId w:val="7"/>
              </w:numPr>
              <w:spacing w:before="335" w:line="213" w:lineRule="auto"/>
              <w:ind w:right="1437"/>
              <w:rPr>
                <w:rFonts w:hint="eastAsia"/>
                <w:sz w:val="24"/>
              </w:rPr>
            </w:pPr>
            <w:r w:rsidRPr="00BF1E17">
              <w:rPr>
                <w:sz w:val="24"/>
              </w:rPr>
              <w:t>問答：能說出「高」的定義。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14:paraId="42EC6F83" w14:textId="77777777" w:rsidR="00F3466A" w:rsidRDefault="00F3466A" w:rsidP="00F3466A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037ED57A" w14:textId="77777777" w:rsidR="00F3466A" w:rsidRDefault="00F3466A" w:rsidP="00F3466A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33D0577A" w14:textId="77777777" w:rsidR="00F3466A" w:rsidRDefault="00F3466A" w:rsidP="00F3466A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5AB8B8F6" w14:textId="77777777" w:rsidR="00F3466A" w:rsidRDefault="00F3466A" w:rsidP="00F3466A">
            <w:pPr>
              <w:pStyle w:val="TableParagraph"/>
              <w:rPr>
                <w:rFonts w:ascii="微軟正黑體"/>
                <w:b/>
                <w:sz w:val="24"/>
              </w:rPr>
            </w:pPr>
          </w:p>
          <w:p w14:paraId="7B9CA6CE" w14:textId="77777777" w:rsidR="00F3466A" w:rsidRDefault="00F3466A" w:rsidP="00F3466A">
            <w:pPr>
              <w:pStyle w:val="TableParagraph"/>
              <w:spacing w:before="7"/>
              <w:rPr>
                <w:rFonts w:ascii="微軟正黑體"/>
                <w:b/>
                <w:sz w:val="24"/>
              </w:rPr>
            </w:pPr>
          </w:p>
          <w:p w14:paraId="43B82D30" w14:textId="0372060A" w:rsidR="00F3466A" w:rsidRDefault="00F3466A" w:rsidP="00F3466A"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hint="eastAsia"/>
                <w:sz w:val="24"/>
              </w:rPr>
              <w:t>5</w:t>
            </w:r>
            <w:r>
              <w:rPr>
                <w:spacing w:val="-5"/>
                <w:sz w:val="24"/>
              </w:rPr>
              <w:t>分鐘</w:t>
            </w:r>
          </w:p>
        </w:tc>
        <w:tc>
          <w:tcPr>
            <w:tcW w:w="1802" w:type="dxa"/>
            <w:tcBorders>
              <w:top w:val="single" w:sz="12" w:space="0" w:color="000000"/>
              <w:right w:val="single" w:sz="12" w:space="0" w:color="000000"/>
            </w:tcBorders>
          </w:tcPr>
          <w:p w14:paraId="5956391C" w14:textId="77777777" w:rsidR="00F3466A" w:rsidRDefault="00F3466A" w:rsidP="00F3466A">
            <w:pPr>
              <w:pStyle w:val="TableParagraph"/>
              <w:spacing w:before="7" w:line="223" w:lineRule="auto"/>
              <w:ind w:right="2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評量方式：</w:t>
            </w:r>
          </w:p>
          <w:p w14:paraId="5BD9BDF0" w14:textId="77777777" w:rsid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pacing w:val="40"/>
                <w:sz w:val="24"/>
              </w:rPr>
            </w:pPr>
            <w:r>
              <w:rPr>
                <w:spacing w:val="-4"/>
                <w:sz w:val="24"/>
              </w:rPr>
              <w:t>實作評量</w:t>
            </w:r>
          </w:p>
          <w:p w14:paraId="4B588710" w14:textId="77777777" w:rsidR="00F3466A" w:rsidRP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發表評</w:t>
            </w:r>
          </w:p>
          <w:p w14:paraId="1E4259B7" w14:textId="77777777" w:rsidR="00F3466A" w:rsidRP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參與討</w:t>
            </w:r>
          </w:p>
          <w:p w14:paraId="72788058" w14:textId="77777777" w:rsid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課堂</w:t>
            </w:r>
            <w:r>
              <w:rPr>
                <w:spacing w:val="-6"/>
                <w:sz w:val="24"/>
              </w:rPr>
              <w:t>問答</w:t>
            </w:r>
          </w:p>
          <w:p w14:paraId="0BAA6A20" w14:textId="77777777" w:rsidR="00F3466A" w:rsidRDefault="00F3466A" w:rsidP="00F3466A">
            <w:pPr>
              <w:pStyle w:val="TableParagraph"/>
              <w:spacing w:before="7" w:line="223" w:lineRule="auto"/>
              <w:ind w:right="217"/>
              <w:rPr>
                <w:rFonts w:ascii="Times New Roman" w:hint="eastAsia"/>
                <w:sz w:val="24"/>
              </w:rPr>
            </w:pPr>
          </w:p>
        </w:tc>
      </w:tr>
      <w:tr w:rsidR="00F3466A" w14:paraId="735C8706" w14:textId="77777777">
        <w:trPr>
          <w:trHeight w:val="7808"/>
        </w:trPr>
        <w:tc>
          <w:tcPr>
            <w:tcW w:w="7214" w:type="dxa"/>
            <w:gridSpan w:val="2"/>
            <w:tcBorders>
              <w:left w:val="single" w:sz="12" w:space="0" w:color="000000"/>
            </w:tcBorders>
          </w:tcPr>
          <w:p w14:paraId="300E8E79" w14:textId="1E1BB22A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rFonts w:hint="eastAsia"/>
                <w:b/>
                <w:bCs/>
                <w:sz w:val="24"/>
              </w:rPr>
            </w:pPr>
            <w:r w:rsidRPr="006117AD">
              <w:rPr>
                <w:rFonts w:ascii="Segoe UI Emoji" w:hAnsi="Segoe UI Emoji" w:cs="Segoe UI Emoji"/>
                <w:b/>
                <w:bCs/>
                <w:sz w:val="24"/>
              </w:rPr>
              <w:t>🧩</w:t>
            </w:r>
            <w:r w:rsidRPr="006117AD">
              <w:rPr>
                <w:b/>
                <w:bCs/>
                <w:sz w:val="24"/>
              </w:rPr>
              <w:t xml:space="preserve"> 教學內容：課本第 97 頁「說說看」「三角形的高改變」「底邊改變」</w:t>
            </w:r>
          </w:p>
          <w:p w14:paraId="397C7B51" w14:textId="77777777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b/>
                <w:bCs/>
                <w:sz w:val="24"/>
              </w:rPr>
            </w:pPr>
            <w:r w:rsidRPr="006117AD">
              <w:rPr>
                <w:b/>
                <w:bCs/>
                <w:sz w:val="24"/>
              </w:rPr>
              <w:t>步驟一：觀察與比較</w:t>
            </w:r>
          </w:p>
          <w:p w14:paraId="78F68AD8" w14:textId="13E7F961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rFonts w:hint="eastAsia"/>
                <w:sz w:val="24"/>
              </w:rPr>
            </w:pPr>
            <w:r w:rsidRPr="006117AD">
              <w:rPr>
                <w:sz w:val="24"/>
              </w:rPr>
              <w:t>T： 我們看課本第 5 題，「下列三角形的面積都相等嗎？為什麼？」</w:t>
            </w:r>
            <w:r w:rsidRPr="006117AD">
              <w:rPr>
                <w:sz w:val="24"/>
              </w:rPr>
              <w:br/>
              <w:t>（教師畫三個形狀不同但底邊相同的三角形）</w:t>
            </w:r>
            <w:r w:rsidRPr="006117AD">
              <w:rPr>
                <w:sz w:val="24"/>
              </w:rPr>
              <w:br/>
              <w:t>S1： 感覺一樣大。</w:t>
            </w:r>
            <w:r w:rsidRPr="006117AD">
              <w:rPr>
                <w:sz w:val="24"/>
              </w:rPr>
              <w:br/>
              <w:t>S2： 他們的底邊和高都一樣。</w:t>
            </w:r>
            <w:r w:rsidRPr="006117AD">
              <w:rPr>
                <w:sz w:val="24"/>
              </w:rPr>
              <w:br/>
              <w:t>T： 很好！只要底和高一樣長，面積就會一樣。</w:t>
            </w:r>
          </w:p>
          <w:p w14:paraId="253977D5" w14:textId="77777777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b/>
                <w:bCs/>
                <w:sz w:val="24"/>
              </w:rPr>
            </w:pPr>
            <w:r w:rsidRPr="006117AD">
              <w:rPr>
                <w:b/>
                <w:bCs/>
                <w:sz w:val="24"/>
              </w:rPr>
              <w:t>步驟二：連結平行四邊形</w:t>
            </w:r>
          </w:p>
          <w:p w14:paraId="28B6E77E" w14:textId="77777777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sz w:val="24"/>
              </w:rPr>
            </w:pPr>
            <w:r w:rsidRPr="006117AD">
              <w:rPr>
                <w:sz w:val="24"/>
              </w:rPr>
              <w:t>教師展示圖（ABC、ABD、ABE 三個圖形），問：</w:t>
            </w:r>
            <w:r w:rsidRPr="006117AD">
              <w:rPr>
                <w:sz w:val="24"/>
              </w:rPr>
              <w:br/>
              <w:t>T： 如果把平行四邊形分成兩個三角形，會怎樣？</w:t>
            </w:r>
            <w:r w:rsidRPr="006117AD">
              <w:rPr>
                <w:sz w:val="24"/>
              </w:rPr>
              <w:br/>
              <w:t>S： 變成兩個一樣大的三角形。</w:t>
            </w:r>
            <w:r w:rsidRPr="006117AD">
              <w:rPr>
                <w:sz w:val="24"/>
              </w:rPr>
              <w:br/>
              <w:t>T： 所以三角形的面積就是平行四邊形面積的一半。</w:t>
            </w:r>
          </w:p>
          <w:p w14:paraId="03B090EE" w14:textId="7AB57378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rFonts w:hint="eastAsia"/>
                <w:sz w:val="24"/>
              </w:rPr>
            </w:pPr>
            <w:r w:rsidRPr="006117AD">
              <w:rPr>
                <w:sz w:val="24"/>
              </w:rPr>
              <w:t>T： 平行四邊形面積＝底 × 高，</w:t>
            </w:r>
            <w:r w:rsidRPr="006117AD">
              <w:rPr>
                <w:sz w:val="24"/>
              </w:rPr>
              <w:br/>
              <w:t>那三角形面積呢？</w:t>
            </w:r>
            <w:r w:rsidRPr="006117AD">
              <w:rPr>
                <w:sz w:val="24"/>
              </w:rPr>
              <w:br/>
              <w:t>S（齊聲）： 底 × 高 ÷ 2！</w:t>
            </w:r>
          </w:p>
          <w:p w14:paraId="27B499C8" w14:textId="77777777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b/>
                <w:bCs/>
                <w:sz w:val="24"/>
              </w:rPr>
            </w:pPr>
            <w:r w:rsidRPr="006117AD">
              <w:rPr>
                <w:b/>
                <w:bCs/>
                <w:sz w:val="24"/>
              </w:rPr>
              <w:t>步驟三：用數字驗證</w:t>
            </w:r>
          </w:p>
          <w:p w14:paraId="7D2E09B8" w14:textId="7DB0979E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rFonts w:hint="eastAsia"/>
                <w:sz w:val="24"/>
              </w:rPr>
            </w:pPr>
            <w:r w:rsidRPr="006117AD">
              <w:rPr>
                <w:sz w:val="24"/>
              </w:rPr>
              <w:t>T： 來看表格，三角形 ABC 的底是 5 公分，高是 6 公分。</w:t>
            </w:r>
            <w:r w:rsidRPr="006117AD">
              <w:rPr>
                <w:sz w:val="24"/>
              </w:rPr>
              <w:br/>
              <w:t>面積＝5 × 6 ÷ 2＝15（平方公分）。</w:t>
            </w:r>
          </w:p>
          <w:p w14:paraId="6A37DABE" w14:textId="77777777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b/>
                <w:bCs/>
                <w:sz w:val="24"/>
              </w:rPr>
            </w:pPr>
            <w:r w:rsidRPr="006117AD">
              <w:rPr>
                <w:b/>
                <w:bCs/>
                <w:sz w:val="24"/>
              </w:rPr>
              <w:t>步驟四：思考底或高改變時</w:t>
            </w:r>
          </w:p>
          <w:p w14:paraId="7BCF9172" w14:textId="77777777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sz w:val="24"/>
              </w:rPr>
            </w:pPr>
            <w:r w:rsidRPr="006117AD">
              <w:rPr>
                <w:sz w:val="24"/>
              </w:rPr>
              <w:t>T： 如果底變成 2 倍、3 倍，面積會變幾倍？</w:t>
            </w:r>
            <w:r w:rsidRPr="006117AD">
              <w:rPr>
                <w:sz w:val="24"/>
              </w:rPr>
              <w:br/>
              <w:t>S1： 變 2 倍、3 倍。</w:t>
            </w:r>
            <w:r w:rsidRPr="006117AD">
              <w:rPr>
                <w:sz w:val="24"/>
              </w:rPr>
              <w:br/>
              <w:t>T： 那如果底不變，高變成 2 倍、3 倍呢？</w:t>
            </w:r>
            <w:r w:rsidRPr="006117AD">
              <w:rPr>
                <w:sz w:val="24"/>
              </w:rPr>
              <w:br/>
              <w:t>S2： 面積也變 2 倍、3 倍。</w:t>
            </w:r>
          </w:p>
          <w:p w14:paraId="10F3852E" w14:textId="22FA76E9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rFonts w:hint="eastAsia"/>
                <w:sz w:val="24"/>
              </w:rPr>
            </w:pPr>
            <w:r w:rsidRPr="006117AD">
              <w:rPr>
                <w:sz w:val="24"/>
              </w:rPr>
              <w:t>T： 所以底或高變幾倍，面積就會變幾倍。</w:t>
            </w:r>
          </w:p>
          <w:p w14:paraId="6948DDB8" w14:textId="77777777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b/>
                <w:bCs/>
                <w:sz w:val="24"/>
              </w:rPr>
            </w:pPr>
            <w:r w:rsidRPr="006117AD">
              <w:rPr>
                <w:b/>
                <w:bCs/>
                <w:sz w:val="24"/>
              </w:rPr>
              <w:t>步驟五：「做做看」練習</w:t>
            </w:r>
          </w:p>
          <w:p w14:paraId="2B6EDBE6" w14:textId="77777777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sz w:val="24"/>
              </w:rPr>
            </w:pPr>
            <w:r w:rsidRPr="006117AD">
              <w:rPr>
                <w:sz w:val="24"/>
              </w:rPr>
              <w:t>課本第 97 頁下方：</w:t>
            </w:r>
          </w:p>
          <w:p w14:paraId="56F6CA4A" w14:textId="77777777" w:rsidR="00F3466A" w:rsidRPr="006117AD" w:rsidRDefault="00F3466A" w:rsidP="00F3466A">
            <w:pPr>
              <w:pStyle w:val="TableParagraph"/>
              <w:numPr>
                <w:ilvl w:val="0"/>
                <w:numId w:val="8"/>
              </w:numPr>
              <w:spacing w:before="335" w:line="213" w:lineRule="auto"/>
              <w:ind w:right="1437"/>
              <w:rPr>
                <w:sz w:val="24"/>
              </w:rPr>
            </w:pPr>
            <w:r w:rsidRPr="006117AD">
              <w:rPr>
                <w:sz w:val="24"/>
              </w:rPr>
              <w:t>學生在圖上計算三角形面積（例如底 4 公分、高 3 公分 → 面積 6 平方公分）。</w:t>
            </w:r>
          </w:p>
          <w:p w14:paraId="54BB5A83" w14:textId="77777777" w:rsidR="00F3466A" w:rsidRPr="006117AD" w:rsidRDefault="00F3466A" w:rsidP="00F3466A">
            <w:pPr>
              <w:pStyle w:val="TableParagraph"/>
              <w:numPr>
                <w:ilvl w:val="0"/>
                <w:numId w:val="8"/>
              </w:numPr>
              <w:spacing w:before="335" w:line="213" w:lineRule="auto"/>
              <w:ind w:right="1437"/>
              <w:rPr>
                <w:sz w:val="24"/>
              </w:rPr>
            </w:pPr>
            <w:r w:rsidRPr="006117AD">
              <w:rPr>
                <w:sz w:val="24"/>
              </w:rPr>
              <w:t>教師巡視指導，強調「底與高要互相垂直」。</w:t>
            </w:r>
          </w:p>
          <w:p w14:paraId="328C476E" w14:textId="77777777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sz w:val="24"/>
              </w:rPr>
            </w:pPr>
            <w:r w:rsidRPr="006117AD">
              <w:rPr>
                <w:sz w:val="24"/>
              </w:rPr>
              <w:t>評量方式：</w:t>
            </w:r>
          </w:p>
          <w:p w14:paraId="4A9D19C2" w14:textId="77777777" w:rsidR="00F3466A" w:rsidRPr="006117AD" w:rsidRDefault="00F3466A" w:rsidP="00F3466A">
            <w:pPr>
              <w:pStyle w:val="TableParagraph"/>
              <w:numPr>
                <w:ilvl w:val="0"/>
                <w:numId w:val="9"/>
              </w:numPr>
              <w:spacing w:before="335" w:line="213" w:lineRule="auto"/>
              <w:ind w:right="1437"/>
              <w:rPr>
                <w:sz w:val="24"/>
              </w:rPr>
            </w:pPr>
            <w:r w:rsidRPr="006117AD">
              <w:rPr>
                <w:sz w:val="24"/>
              </w:rPr>
              <w:t>口頭發表推論。</w:t>
            </w:r>
          </w:p>
          <w:p w14:paraId="68619DE4" w14:textId="00679F24" w:rsidR="00F3466A" w:rsidRPr="00F3466A" w:rsidRDefault="00F3466A" w:rsidP="00F3466A">
            <w:pPr>
              <w:pStyle w:val="TableParagraph"/>
              <w:numPr>
                <w:ilvl w:val="0"/>
                <w:numId w:val="9"/>
              </w:numPr>
              <w:spacing w:before="335" w:line="213" w:lineRule="auto"/>
              <w:ind w:right="1437"/>
              <w:rPr>
                <w:rFonts w:hint="eastAsia"/>
                <w:sz w:val="24"/>
              </w:rPr>
            </w:pPr>
            <w:r w:rsidRPr="006117AD">
              <w:rPr>
                <w:sz w:val="24"/>
              </w:rPr>
              <w:t>書面練習正確率。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14:paraId="03F32EA4" w14:textId="18FE6ED7" w:rsidR="00F3466A" w:rsidRDefault="00F3466A" w:rsidP="00F3466A">
            <w:pPr>
              <w:pStyle w:val="TableParagraph"/>
              <w:rPr>
                <w:rFonts w:ascii="微軟正黑體" w:hint="eastAsia"/>
                <w:b/>
                <w:sz w:val="24"/>
              </w:rPr>
            </w:pPr>
            <w:r>
              <w:rPr>
                <w:rFonts w:ascii="微軟正黑體" w:hint="eastAsia"/>
                <w:b/>
                <w:sz w:val="24"/>
              </w:rPr>
              <w:t>20</w:t>
            </w:r>
            <w:r>
              <w:rPr>
                <w:rFonts w:ascii="微軟正黑體" w:hint="eastAsia"/>
                <w:b/>
                <w:sz w:val="24"/>
              </w:rPr>
              <w:t>分鐘</w:t>
            </w:r>
          </w:p>
        </w:tc>
        <w:tc>
          <w:tcPr>
            <w:tcW w:w="1802" w:type="dxa"/>
            <w:tcBorders>
              <w:top w:val="single" w:sz="12" w:space="0" w:color="000000"/>
              <w:right w:val="single" w:sz="12" w:space="0" w:color="000000"/>
            </w:tcBorders>
          </w:tcPr>
          <w:p w14:paraId="0EEB0146" w14:textId="77777777" w:rsidR="00F3466A" w:rsidRDefault="00F3466A" w:rsidP="00F3466A">
            <w:pPr>
              <w:pStyle w:val="TableParagraph"/>
              <w:spacing w:before="7" w:line="223" w:lineRule="auto"/>
              <w:ind w:right="2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評量方式：</w:t>
            </w:r>
          </w:p>
          <w:p w14:paraId="689C93AC" w14:textId="77777777" w:rsid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pacing w:val="40"/>
                <w:sz w:val="24"/>
              </w:rPr>
            </w:pPr>
            <w:r>
              <w:rPr>
                <w:spacing w:val="-4"/>
                <w:sz w:val="24"/>
              </w:rPr>
              <w:t>實作評量</w:t>
            </w:r>
          </w:p>
          <w:p w14:paraId="59DA24FE" w14:textId="77777777" w:rsidR="00F3466A" w:rsidRP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發表評</w:t>
            </w:r>
          </w:p>
          <w:p w14:paraId="20CA199D" w14:textId="77777777" w:rsidR="00F3466A" w:rsidRP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參與討</w:t>
            </w:r>
          </w:p>
          <w:p w14:paraId="044560C0" w14:textId="77777777" w:rsid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課堂</w:t>
            </w:r>
            <w:r>
              <w:rPr>
                <w:spacing w:val="-6"/>
                <w:sz w:val="24"/>
              </w:rPr>
              <w:t>問答</w:t>
            </w:r>
          </w:p>
          <w:p w14:paraId="2350F1E4" w14:textId="77777777" w:rsidR="00F3466A" w:rsidRDefault="00F3466A" w:rsidP="00F346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466A" w14:paraId="64C0987C" w14:textId="77777777" w:rsidTr="006117AD">
        <w:trPr>
          <w:trHeight w:val="3372"/>
        </w:trPr>
        <w:tc>
          <w:tcPr>
            <w:tcW w:w="7214" w:type="dxa"/>
            <w:gridSpan w:val="2"/>
            <w:tcBorders>
              <w:left w:val="single" w:sz="12" w:space="0" w:color="000000"/>
            </w:tcBorders>
          </w:tcPr>
          <w:p w14:paraId="72E8B83E" w14:textId="1C2FC547" w:rsidR="00F3466A" w:rsidRPr="006117AD" w:rsidRDefault="00F3466A" w:rsidP="00F3466A">
            <w:pPr>
              <w:pStyle w:val="TableParagraph"/>
              <w:spacing w:before="335" w:line="213" w:lineRule="auto"/>
              <w:ind w:left="592" w:right="1437"/>
              <w:rPr>
                <w:rFonts w:ascii="Segoe UI Emoji" w:hAnsi="Segoe UI Emoji" w:cs="Segoe UI Emoji" w:hint="eastAsia"/>
                <w:b/>
                <w:bCs/>
                <w:sz w:val="24"/>
              </w:rPr>
            </w:pPr>
            <w:r w:rsidRPr="006117AD">
              <w:rPr>
                <w:rFonts w:ascii="Segoe UI Emoji" w:hAnsi="Segoe UI Emoji" w:cs="Segoe UI Emoji"/>
                <w:b/>
                <w:bCs/>
                <w:sz w:val="24"/>
              </w:rPr>
              <w:t>【綜合活動】歸納與應用</w:t>
            </w:r>
          </w:p>
          <w:p w14:paraId="64F106A0" w14:textId="77777777" w:rsidR="00F3466A" w:rsidRPr="006117AD" w:rsidRDefault="00F3466A" w:rsidP="00F3466A">
            <w:pPr>
              <w:pStyle w:val="TableParagraph"/>
              <w:numPr>
                <w:ilvl w:val="0"/>
                <w:numId w:val="10"/>
              </w:numPr>
              <w:spacing w:before="335" w:line="213" w:lineRule="auto"/>
              <w:ind w:right="1437"/>
              <w:rPr>
                <w:rFonts w:ascii="Segoe UI Emoji" w:hAnsi="Segoe UI Emoji" w:cs="Segoe UI Emoji"/>
                <w:sz w:val="24"/>
              </w:rPr>
            </w:pPr>
            <w:r w:rsidRPr="006117AD">
              <w:rPr>
                <w:rFonts w:ascii="Segoe UI Emoji" w:hAnsi="Segoe UI Emoji" w:cs="Segoe UI Emoji"/>
                <w:sz w:val="24"/>
              </w:rPr>
              <w:t>師生一起歸納：</w:t>
            </w:r>
          </w:p>
          <w:p w14:paraId="0D981BBE" w14:textId="77777777" w:rsidR="00F3466A" w:rsidRPr="006117AD" w:rsidRDefault="00F3466A" w:rsidP="00F3466A">
            <w:pPr>
              <w:pStyle w:val="TableParagraph"/>
              <w:numPr>
                <w:ilvl w:val="1"/>
                <w:numId w:val="10"/>
              </w:numPr>
              <w:spacing w:before="335" w:line="213" w:lineRule="auto"/>
              <w:ind w:right="1437"/>
              <w:rPr>
                <w:rFonts w:ascii="Segoe UI Emoji" w:hAnsi="Segoe UI Emoji" w:cs="Segoe UI Emoji"/>
                <w:sz w:val="24"/>
              </w:rPr>
            </w:pPr>
            <w:r w:rsidRPr="006117AD">
              <w:rPr>
                <w:rFonts w:ascii="Segoe UI Emoji" w:hAnsi="Segoe UI Emoji" w:cs="Segoe UI Emoji"/>
                <w:sz w:val="24"/>
              </w:rPr>
              <w:t>三角形的面積＝底</w:t>
            </w:r>
            <w:r w:rsidRPr="006117AD">
              <w:rPr>
                <w:rFonts w:ascii="Segoe UI Emoji" w:hAnsi="Segoe UI Emoji" w:cs="Segoe UI Emoji"/>
                <w:sz w:val="24"/>
              </w:rPr>
              <w:t xml:space="preserve"> × </w:t>
            </w:r>
            <w:r w:rsidRPr="006117AD">
              <w:rPr>
                <w:rFonts w:ascii="Segoe UI Emoji" w:hAnsi="Segoe UI Emoji" w:cs="Segoe UI Emoji"/>
                <w:sz w:val="24"/>
              </w:rPr>
              <w:t>高</w:t>
            </w:r>
            <w:r w:rsidRPr="006117AD">
              <w:rPr>
                <w:rFonts w:ascii="Segoe UI Emoji" w:hAnsi="Segoe UI Emoji" w:cs="Segoe UI Emoji"/>
                <w:sz w:val="24"/>
              </w:rPr>
              <w:t xml:space="preserve"> ÷ 2</w:t>
            </w:r>
            <w:r w:rsidRPr="006117AD">
              <w:rPr>
                <w:rFonts w:ascii="Segoe UI Emoji" w:hAnsi="Segoe UI Emoji" w:cs="Segoe UI Emoji"/>
                <w:sz w:val="24"/>
              </w:rPr>
              <w:t>。</w:t>
            </w:r>
          </w:p>
          <w:p w14:paraId="1F6D05EB" w14:textId="77777777" w:rsidR="00F3466A" w:rsidRPr="006117AD" w:rsidRDefault="00F3466A" w:rsidP="00F3466A">
            <w:pPr>
              <w:pStyle w:val="TableParagraph"/>
              <w:numPr>
                <w:ilvl w:val="1"/>
                <w:numId w:val="10"/>
              </w:numPr>
              <w:spacing w:before="335" w:line="213" w:lineRule="auto"/>
              <w:ind w:right="1437"/>
              <w:rPr>
                <w:rFonts w:ascii="Segoe UI Emoji" w:hAnsi="Segoe UI Emoji" w:cs="Segoe UI Emoji"/>
                <w:sz w:val="24"/>
              </w:rPr>
            </w:pPr>
            <w:r w:rsidRPr="006117AD">
              <w:rPr>
                <w:rFonts w:ascii="Segoe UI Emoji" w:hAnsi="Segoe UI Emoji" w:cs="Segoe UI Emoji"/>
                <w:sz w:val="24"/>
              </w:rPr>
              <w:t>底與高一定互相垂直。</w:t>
            </w:r>
          </w:p>
          <w:p w14:paraId="3488BD32" w14:textId="77777777" w:rsidR="00F3466A" w:rsidRPr="006117AD" w:rsidRDefault="00F3466A" w:rsidP="00F3466A">
            <w:pPr>
              <w:pStyle w:val="TableParagraph"/>
              <w:numPr>
                <w:ilvl w:val="0"/>
                <w:numId w:val="10"/>
              </w:numPr>
              <w:spacing w:before="335" w:line="213" w:lineRule="auto"/>
              <w:ind w:right="1437"/>
              <w:rPr>
                <w:rFonts w:ascii="Segoe UI Emoji" w:hAnsi="Segoe UI Emoji" w:cs="Segoe UI Emoji"/>
                <w:sz w:val="24"/>
              </w:rPr>
            </w:pPr>
            <w:r w:rsidRPr="006117AD">
              <w:rPr>
                <w:rFonts w:ascii="Segoe UI Emoji" w:hAnsi="Segoe UI Emoji" w:cs="Segoe UI Emoji"/>
                <w:sz w:val="24"/>
              </w:rPr>
              <w:t>小組討論挑戰題：</w:t>
            </w:r>
          </w:p>
          <w:p w14:paraId="7CCF032C" w14:textId="77777777" w:rsidR="00F3466A" w:rsidRPr="006117AD" w:rsidRDefault="00F3466A" w:rsidP="00F3466A">
            <w:pPr>
              <w:pStyle w:val="TableParagraph"/>
              <w:numPr>
                <w:ilvl w:val="1"/>
                <w:numId w:val="10"/>
              </w:numPr>
              <w:spacing w:before="335" w:line="213" w:lineRule="auto"/>
              <w:ind w:right="1437"/>
              <w:rPr>
                <w:rFonts w:ascii="Segoe UI Emoji" w:hAnsi="Segoe UI Emoji" w:cs="Segoe UI Emoji"/>
                <w:sz w:val="24"/>
              </w:rPr>
            </w:pPr>
            <w:r w:rsidRPr="006117AD">
              <w:rPr>
                <w:rFonts w:ascii="Segoe UI Emoji" w:hAnsi="Segoe UI Emoji" w:cs="Segoe UI Emoji"/>
                <w:sz w:val="24"/>
              </w:rPr>
              <w:t>「若底不變，高變成</w:t>
            </w:r>
            <w:r w:rsidRPr="006117AD">
              <w:rPr>
                <w:rFonts w:ascii="Segoe UI Emoji" w:hAnsi="Segoe UI Emoji" w:cs="Segoe UI Emoji"/>
                <w:sz w:val="24"/>
              </w:rPr>
              <w:t xml:space="preserve"> 1/2 </w:t>
            </w:r>
            <w:r w:rsidRPr="006117AD">
              <w:rPr>
                <w:rFonts w:ascii="Segoe UI Emoji" w:hAnsi="Segoe UI Emoji" w:cs="Segoe UI Emoji"/>
                <w:sz w:val="24"/>
              </w:rPr>
              <w:t>倍，面積變成幾倍？」（</w:t>
            </w:r>
            <w:r w:rsidRPr="006117AD">
              <w:rPr>
                <w:rFonts w:ascii="Segoe UI Emoji" w:hAnsi="Segoe UI Emoji" w:cs="Segoe UI Emoji"/>
                <w:sz w:val="24"/>
              </w:rPr>
              <w:t>→1/2</w:t>
            </w:r>
            <w:r w:rsidRPr="006117AD">
              <w:rPr>
                <w:rFonts w:ascii="Segoe UI Emoji" w:hAnsi="Segoe UI Emoji" w:cs="Segoe UI Emoji"/>
                <w:sz w:val="24"/>
              </w:rPr>
              <w:t>倍）</w:t>
            </w:r>
          </w:p>
          <w:p w14:paraId="2CB9B149" w14:textId="77777777" w:rsidR="00F3466A" w:rsidRPr="006117AD" w:rsidRDefault="00F3466A" w:rsidP="00F3466A">
            <w:pPr>
              <w:pStyle w:val="TableParagraph"/>
              <w:numPr>
                <w:ilvl w:val="0"/>
                <w:numId w:val="10"/>
              </w:numPr>
              <w:spacing w:before="335" w:line="213" w:lineRule="auto"/>
              <w:ind w:right="1437"/>
              <w:rPr>
                <w:rFonts w:ascii="Segoe UI Emoji" w:hAnsi="Segoe UI Emoji" w:cs="Segoe UI Emoji"/>
                <w:sz w:val="24"/>
              </w:rPr>
            </w:pPr>
            <w:r w:rsidRPr="006117AD">
              <w:rPr>
                <w:rFonts w:ascii="Segoe UI Emoji" w:hAnsi="Segoe UI Emoji" w:cs="Segoe UI Emoji"/>
                <w:sz w:val="24"/>
              </w:rPr>
              <w:t>學生完成練習題（習作第</w:t>
            </w:r>
            <w:r w:rsidRPr="006117AD">
              <w:rPr>
                <w:rFonts w:ascii="Segoe UI Emoji" w:hAnsi="Segoe UI Emoji" w:cs="Segoe UI Emoji"/>
                <w:sz w:val="24"/>
              </w:rPr>
              <w:t xml:space="preserve"> 98</w:t>
            </w:r>
            <w:r w:rsidRPr="006117AD">
              <w:rPr>
                <w:rFonts w:ascii="Segoe UI Emoji" w:hAnsi="Segoe UI Emoji" w:cs="Segoe UI Emoji"/>
                <w:sz w:val="24"/>
              </w:rPr>
              <w:t>～</w:t>
            </w:r>
            <w:r w:rsidRPr="006117AD">
              <w:rPr>
                <w:rFonts w:ascii="Segoe UI Emoji" w:hAnsi="Segoe UI Emoji" w:cs="Segoe UI Emoji"/>
                <w:sz w:val="24"/>
              </w:rPr>
              <w:t xml:space="preserve">99 </w:t>
            </w:r>
            <w:r w:rsidRPr="006117AD">
              <w:rPr>
                <w:rFonts w:ascii="Segoe UI Emoji" w:hAnsi="Segoe UI Emoji" w:cs="Segoe UI Emoji"/>
                <w:sz w:val="24"/>
              </w:rPr>
              <w:t>頁）。</w:t>
            </w:r>
          </w:p>
          <w:p w14:paraId="1251A0AD" w14:textId="29B00C06" w:rsidR="00F3466A" w:rsidRPr="00F3466A" w:rsidRDefault="00F3466A" w:rsidP="00F3466A">
            <w:pPr>
              <w:pStyle w:val="TableParagraph"/>
              <w:numPr>
                <w:ilvl w:val="0"/>
                <w:numId w:val="10"/>
              </w:numPr>
              <w:spacing w:before="335" w:line="213" w:lineRule="auto"/>
              <w:ind w:right="1437"/>
              <w:rPr>
                <w:rFonts w:ascii="Segoe UI Emoji" w:hAnsi="Segoe UI Emoji" w:cs="Segoe UI Emoji" w:hint="eastAsia"/>
                <w:sz w:val="24"/>
              </w:rPr>
            </w:pPr>
            <w:r w:rsidRPr="006117AD">
              <w:rPr>
                <w:rFonts w:ascii="Segoe UI Emoji" w:hAnsi="Segoe UI Emoji" w:cs="Segoe UI Emoji"/>
                <w:sz w:val="24"/>
              </w:rPr>
              <w:t>教師播放課本</w:t>
            </w:r>
            <w:r w:rsidRPr="006117AD">
              <w:rPr>
                <w:rFonts w:ascii="Segoe UI Emoji" w:hAnsi="Segoe UI Emoji" w:cs="Segoe UI Emoji"/>
                <w:sz w:val="24"/>
              </w:rPr>
              <w:t xml:space="preserve"> QR</w:t>
            </w:r>
            <w:r w:rsidRPr="006117AD">
              <w:rPr>
                <w:rFonts w:ascii="Segoe UI Emoji" w:hAnsi="Segoe UI Emoji" w:cs="Segoe UI Emoji"/>
                <w:sz w:val="24"/>
              </w:rPr>
              <w:t>「</w:t>
            </w:r>
            <w:r w:rsidRPr="006117AD">
              <w:rPr>
                <w:rFonts w:ascii="Segoe UI Emoji" w:hAnsi="Segoe UI Emoji" w:cs="Segoe UI Emoji"/>
                <w:sz w:val="24"/>
              </w:rPr>
              <w:t>Wordwall</w:t>
            </w:r>
            <w:r w:rsidRPr="006117AD">
              <w:rPr>
                <w:rFonts w:ascii="Segoe UI Emoji" w:hAnsi="Segoe UI Emoji" w:cs="Segoe UI Emoji"/>
                <w:sz w:val="24"/>
              </w:rPr>
              <w:t>」互動練習，作為課尾複習。</w:t>
            </w:r>
          </w:p>
        </w:tc>
        <w:tc>
          <w:tcPr>
            <w:tcW w:w="1416" w:type="dxa"/>
            <w:tcBorders>
              <w:top w:val="single" w:sz="12" w:space="0" w:color="000000"/>
            </w:tcBorders>
          </w:tcPr>
          <w:p w14:paraId="608DCE69" w14:textId="4A70B984" w:rsidR="00F3466A" w:rsidRDefault="00F3466A" w:rsidP="00F3466A">
            <w:pPr>
              <w:pStyle w:val="TableParagraph"/>
              <w:rPr>
                <w:rFonts w:ascii="微軟正黑體" w:hint="eastAsia"/>
                <w:b/>
                <w:sz w:val="24"/>
              </w:rPr>
            </w:pPr>
            <w:r>
              <w:rPr>
                <w:rFonts w:ascii="微軟正黑體" w:hint="eastAsia"/>
                <w:b/>
                <w:sz w:val="24"/>
              </w:rPr>
              <w:t>5</w:t>
            </w:r>
            <w:r>
              <w:rPr>
                <w:rFonts w:ascii="微軟正黑體" w:hint="eastAsia"/>
                <w:b/>
                <w:sz w:val="24"/>
              </w:rPr>
              <w:t>分鐘</w:t>
            </w:r>
          </w:p>
        </w:tc>
        <w:tc>
          <w:tcPr>
            <w:tcW w:w="1802" w:type="dxa"/>
            <w:tcBorders>
              <w:top w:val="single" w:sz="12" w:space="0" w:color="000000"/>
              <w:right w:val="single" w:sz="12" w:space="0" w:color="000000"/>
            </w:tcBorders>
          </w:tcPr>
          <w:p w14:paraId="0F3E215C" w14:textId="77777777" w:rsidR="00F3466A" w:rsidRDefault="00F3466A" w:rsidP="00F3466A">
            <w:pPr>
              <w:pStyle w:val="TableParagraph"/>
              <w:spacing w:before="7" w:line="223" w:lineRule="auto"/>
              <w:ind w:right="21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評量方式：</w:t>
            </w:r>
          </w:p>
          <w:p w14:paraId="5D928044" w14:textId="77777777" w:rsid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pacing w:val="40"/>
                <w:sz w:val="24"/>
              </w:rPr>
            </w:pPr>
            <w:r>
              <w:rPr>
                <w:spacing w:val="-4"/>
                <w:sz w:val="24"/>
              </w:rPr>
              <w:t>實作評量</w:t>
            </w:r>
          </w:p>
          <w:p w14:paraId="584F933C" w14:textId="77777777" w:rsidR="00F3466A" w:rsidRP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發表評</w:t>
            </w:r>
          </w:p>
          <w:p w14:paraId="7FD0392A" w14:textId="77777777" w:rsidR="00F3466A" w:rsidRP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參與討</w:t>
            </w:r>
          </w:p>
          <w:p w14:paraId="722DEE53" w14:textId="77777777" w:rsidR="00F3466A" w:rsidRDefault="00F3466A" w:rsidP="00F3466A">
            <w:pPr>
              <w:pStyle w:val="TableParagraph"/>
              <w:numPr>
                <w:ilvl w:val="0"/>
                <w:numId w:val="12"/>
              </w:numPr>
              <w:spacing w:before="7" w:line="223" w:lineRule="auto"/>
              <w:ind w:right="217"/>
              <w:rPr>
                <w:sz w:val="24"/>
              </w:rPr>
            </w:pPr>
            <w:r>
              <w:rPr>
                <w:spacing w:val="-2"/>
                <w:sz w:val="24"/>
              </w:rPr>
              <w:t>課堂</w:t>
            </w:r>
            <w:r>
              <w:rPr>
                <w:spacing w:val="-6"/>
                <w:sz w:val="24"/>
              </w:rPr>
              <w:t>問答</w:t>
            </w:r>
          </w:p>
          <w:p w14:paraId="3B346983" w14:textId="77777777" w:rsidR="00F3466A" w:rsidRDefault="00F3466A" w:rsidP="00F3466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3466A" w14:paraId="0E2A5C73" w14:textId="77777777">
        <w:trPr>
          <w:trHeight w:val="719"/>
        </w:trPr>
        <w:tc>
          <w:tcPr>
            <w:tcW w:w="131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1812F718" w14:textId="6E164C86" w:rsidR="00F3466A" w:rsidRDefault="00F3466A" w:rsidP="00F3466A">
            <w:pPr>
              <w:pStyle w:val="TableParagraph"/>
              <w:spacing w:before="227"/>
              <w:ind w:left="174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=</w:t>
            </w:r>
            <w:r>
              <w:rPr>
                <w:spacing w:val="-3"/>
                <w:sz w:val="24"/>
              </w:rPr>
              <w:t>參考資料</w:t>
            </w:r>
          </w:p>
        </w:tc>
        <w:tc>
          <w:tcPr>
            <w:tcW w:w="911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2A9E18CE" w14:textId="77777777" w:rsidR="00F3466A" w:rsidRDefault="00F3466A" w:rsidP="00F3466A">
            <w:pPr>
              <w:pStyle w:val="TableParagraph"/>
              <w:spacing w:line="360" w:lineRule="atLeast"/>
              <w:ind w:left="119" w:right="5132"/>
              <w:rPr>
                <w:sz w:val="24"/>
              </w:rPr>
            </w:pPr>
            <w:r>
              <w:rPr>
                <w:spacing w:val="-2"/>
                <w:sz w:val="24"/>
              </w:rPr>
              <w:t>一、書面教材：康軒版國小數學課本二、多媒體教材：康軒電子書</w:t>
            </w:r>
          </w:p>
        </w:tc>
      </w:tr>
    </w:tbl>
    <w:p w14:paraId="0A295171" w14:textId="77777777" w:rsidR="00797FDE" w:rsidRDefault="00797FDE"/>
    <w:sectPr w:rsidR="00797FDE">
      <w:type w:val="continuous"/>
      <w:pgSz w:w="11910" w:h="1685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D46"/>
    <w:multiLevelType w:val="hybridMultilevel"/>
    <w:tmpl w:val="96C6927C"/>
    <w:lvl w:ilvl="0" w:tplc="3A2615C2">
      <w:start w:val="1"/>
      <w:numFmt w:val="decimal"/>
      <w:lvlText w:val="%1."/>
      <w:lvlJc w:val="left"/>
      <w:pPr>
        <w:ind w:left="593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0"/>
        <w:sz w:val="22"/>
        <w:szCs w:val="22"/>
        <w:lang w:val="en-US" w:eastAsia="zh-TW" w:bidi="ar-SA"/>
      </w:rPr>
    </w:lvl>
    <w:lvl w:ilvl="1" w:tplc="0BA07614">
      <w:numFmt w:val="bullet"/>
      <w:lvlText w:val="•"/>
      <w:lvlJc w:val="left"/>
      <w:pPr>
        <w:ind w:left="1259" w:hanging="241"/>
      </w:pPr>
      <w:rPr>
        <w:rFonts w:hint="default"/>
        <w:lang w:val="en-US" w:eastAsia="zh-TW" w:bidi="ar-SA"/>
      </w:rPr>
    </w:lvl>
    <w:lvl w:ilvl="2" w:tplc="60923666">
      <w:numFmt w:val="bullet"/>
      <w:lvlText w:val="•"/>
      <w:lvlJc w:val="left"/>
      <w:pPr>
        <w:ind w:left="1918" w:hanging="241"/>
      </w:pPr>
      <w:rPr>
        <w:rFonts w:hint="default"/>
        <w:lang w:val="en-US" w:eastAsia="zh-TW" w:bidi="ar-SA"/>
      </w:rPr>
    </w:lvl>
    <w:lvl w:ilvl="3" w:tplc="45BE11E2">
      <w:numFmt w:val="bullet"/>
      <w:lvlText w:val="•"/>
      <w:lvlJc w:val="left"/>
      <w:pPr>
        <w:ind w:left="2577" w:hanging="241"/>
      </w:pPr>
      <w:rPr>
        <w:rFonts w:hint="default"/>
        <w:lang w:val="en-US" w:eastAsia="zh-TW" w:bidi="ar-SA"/>
      </w:rPr>
    </w:lvl>
    <w:lvl w:ilvl="4" w:tplc="6F7660B8">
      <w:numFmt w:val="bullet"/>
      <w:lvlText w:val="•"/>
      <w:lvlJc w:val="left"/>
      <w:pPr>
        <w:ind w:left="3236" w:hanging="241"/>
      </w:pPr>
      <w:rPr>
        <w:rFonts w:hint="default"/>
        <w:lang w:val="en-US" w:eastAsia="zh-TW" w:bidi="ar-SA"/>
      </w:rPr>
    </w:lvl>
    <w:lvl w:ilvl="5" w:tplc="0538B7D0">
      <w:numFmt w:val="bullet"/>
      <w:lvlText w:val="•"/>
      <w:lvlJc w:val="left"/>
      <w:pPr>
        <w:ind w:left="3895" w:hanging="241"/>
      </w:pPr>
      <w:rPr>
        <w:rFonts w:hint="default"/>
        <w:lang w:val="en-US" w:eastAsia="zh-TW" w:bidi="ar-SA"/>
      </w:rPr>
    </w:lvl>
    <w:lvl w:ilvl="6" w:tplc="2C643EEE">
      <w:numFmt w:val="bullet"/>
      <w:lvlText w:val="•"/>
      <w:lvlJc w:val="left"/>
      <w:pPr>
        <w:ind w:left="4554" w:hanging="241"/>
      </w:pPr>
      <w:rPr>
        <w:rFonts w:hint="default"/>
        <w:lang w:val="en-US" w:eastAsia="zh-TW" w:bidi="ar-SA"/>
      </w:rPr>
    </w:lvl>
    <w:lvl w:ilvl="7" w:tplc="C0A408FA">
      <w:numFmt w:val="bullet"/>
      <w:lvlText w:val="•"/>
      <w:lvlJc w:val="left"/>
      <w:pPr>
        <w:ind w:left="5214" w:hanging="241"/>
      </w:pPr>
      <w:rPr>
        <w:rFonts w:hint="default"/>
        <w:lang w:val="en-US" w:eastAsia="zh-TW" w:bidi="ar-SA"/>
      </w:rPr>
    </w:lvl>
    <w:lvl w:ilvl="8" w:tplc="BD0E68C0">
      <w:numFmt w:val="bullet"/>
      <w:lvlText w:val="•"/>
      <w:lvlJc w:val="left"/>
      <w:pPr>
        <w:ind w:left="5873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38B0B02"/>
    <w:multiLevelType w:val="hybridMultilevel"/>
    <w:tmpl w:val="D722E1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7A5EED"/>
    <w:multiLevelType w:val="multilevel"/>
    <w:tmpl w:val="0B78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93A50"/>
    <w:multiLevelType w:val="hybridMultilevel"/>
    <w:tmpl w:val="A5EE3010"/>
    <w:lvl w:ilvl="0" w:tplc="346A57B2">
      <w:start w:val="1"/>
      <w:numFmt w:val="decimal"/>
      <w:lvlText w:val="%1."/>
      <w:lvlJc w:val="left"/>
      <w:pPr>
        <w:ind w:left="396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0"/>
        <w:sz w:val="22"/>
        <w:szCs w:val="22"/>
        <w:lang w:val="en-US" w:eastAsia="zh-TW" w:bidi="ar-SA"/>
      </w:rPr>
    </w:lvl>
    <w:lvl w:ilvl="1" w:tplc="DDF8F1A2">
      <w:numFmt w:val="bullet"/>
      <w:lvlText w:val="•"/>
      <w:lvlJc w:val="left"/>
      <w:pPr>
        <w:ind w:left="1222" w:hanging="241"/>
      </w:pPr>
      <w:rPr>
        <w:rFonts w:hint="default"/>
        <w:lang w:val="en-US" w:eastAsia="zh-TW" w:bidi="ar-SA"/>
      </w:rPr>
    </w:lvl>
    <w:lvl w:ilvl="2" w:tplc="5C92CC1E">
      <w:numFmt w:val="bullet"/>
      <w:lvlText w:val="•"/>
      <w:lvlJc w:val="left"/>
      <w:pPr>
        <w:ind w:left="2045" w:hanging="241"/>
      </w:pPr>
      <w:rPr>
        <w:rFonts w:hint="default"/>
        <w:lang w:val="en-US" w:eastAsia="zh-TW" w:bidi="ar-SA"/>
      </w:rPr>
    </w:lvl>
    <w:lvl w:ilvl="3" w:tplc="232A4AF2">
      <w:numFmt w:val="bullet"/>
      <w:lvlText w:val="•"/>
      <w:lvlJc w:val="left"/>
      <w:pPr>
        <w:ind w:left="2867" w:hanging="241"/>
      </w:pPr>
      <w:rPr>
        <w:rFonts w:hint="default"/>
        <w:lang w:val="en-US" w:eastAsia="zh-TW" w:bidi="ar-SA"/>
      </w:rPr>
    </w:lvl>
    <w:lvl w:ilvl="4" w:tplc="84705756">
      <w:numFmt w:val="bullet"/>
      <w:lvlText w:val="•"/>
      <w:lvlJc w:val="left"/>
      <w:pPr>
        <w:ind w:left="3690" w:hanging="241"/>
      </w:pPr>
      <w:rPr>
        <w:rFonts w:hint="default"/>
        <w:lang w:val="en-US" w:eastAsia="zh-TW" w:bidi="ar-SA"/>
      </w:rPr>
    </w:lvl>
    <w:lvl w:ilvl="5" w:tplc="D5085574">
      <w:numFmt w:val="bullet"/>
      <w:lvlText w:val="•"/>
      <w:lvlJc w:val="left"/>
      <w:pPr>
        <w:ind w:left="4512" w:hanging="241"/>
      </w:pPr>
      <w:rPr>
        <w:rFonts w:hint="default"/>
        <w:lang w:val="en-US" w:eastAsia="zh-TW" w:bidi="ar-SA"/>
      </w:rPr>
    </w:lvl>
    <w:lvl w:ilvl="6" w:tplc="C8C02CB2">
      <w:numFmt w:val="bullet"/>
      <w:lvlText w:val="•"/>
      <w:lvlJc w:val="left"/>
      <w:pPr>
        <w:ind w:left="5335" w:hanging="241"/>
      </w:pPr>
      <w:rPr>
        <w:rFonts w:hint="default"/>
        <w:lang w:val="en-US" w:eastAsia="zh-TW" w:bidi="ar-SA"/>
      </w:rPr>
    </w:lvl>
    <w:lvl w:ilvl="7" w:tplc="280A5EC4">
      <w:numFmt w:val="bullet"/>
      <w:lvlText w:val="•"/>
      <w:lvlJc w:val="left"/>
      <w:pPr>
        <w:ind w:left="6157" w:hanging="241"/>
      </w:pPr>
      <w:rPr>
        <w:rFonts w:hint="default"/>
        <w:lang w:val="en-US" w:eastAsia="zh-TW" w:bidi="ar-SA"/>
      </w:rPr>
    </w:lvl>
    <w:lvl w:ilvl="8" w:tplc="D8D03504">
      <w:numFmt w:val="bullet"/>
      <w:lvlText w:val="•"/>
      <w:lvlJc w:val="left"/>
      <w:pPr>
        <w:ind w:left="6980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17606B94"/>
    <w:multiLevelType w:val="multilevel"/>
    <w:tmpl w:val="A77A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0413CC"/>
    <w:multiLevelType w:val="multilevel"/>
    <w:tmpl w:val="753A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96E92"/>
    <w:multiLevelType w:val="hybridMultilevel"/>
    <w:tmpl w:val="03345C74"/>
    <w:lvl w:ilvl="0" w:tplc="E5548AA2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ind w:left="4439" w:hanging="480"/>
      </w:pPr>
    </w:lvl>
  </w:abstractNum>
  <w:abstractNum w:abstractNumId="7" w15:restartNumberingAfterBreak="0">
    <w:nsid w:val="37F730B3"/>
    <w:multiLevelType w:val="multilevel"/>
    <w:tmpl w:val="2002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00C72"/>
    <w:multiLevelType w:val="hybridMultilevel"/>
    <w:tmpl w:val="659A5F54"/>
    <w:lvl w:ilvl="0" w:tplc="A13CE2D4">
      <w:start w:val="1"/>
      <w:numFmt w:val="decimal"/>
      <w:lvlText w:val="%1."/>
      <w:lvlJc w:val="left"/>
      <w:pPr>
        <w:ind w:left="593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0"/>
        <w:sz w:val="22"/>
        <w:szCs w:val="22"/>
        <w:lang w:val="en-US" w:eastAsia="zh-TW" w:bidi="ar-SA"/>
      </w:rPr>
    </w:lvl>
    <w:lvl w:ilvl="1" w:tplc="7FDEE0E6">
      <w:numFmt w:val="bullet"/>
      <w:lvlText w:val="•"/>
      <w:lvlJc w:val="left"/>
      <w:pPr>
        <w:ind w:left="1259" w:hanging="241"/>
      </w:pPr>
      <w:rPr>
        <w:rFonts w:hint="default"/>
        <w:lang w:val="en-US" w:eastAsia="zh-TW" w:bidi="ar-SA"/>
      </w:rPr>
    </w:lvl>
    <w:lvl w:ilvl="2" w:tplc="6BDAEB92">
      <w:numFmt w:val="bullet"/>
      <w:lvlText w:val="•"/>
      <w:lvlJc w:val="left"/>
      <w:pPr>
        <w:ind w:left="1918" w:hanging="241"/>
      </w:pPr>
      <w:rPr>
        <w:rFonts w:hint="default"/>
        <w:lang w:val="en-US" w:eastAsia="zh-TW" w:bidi="ar-SA"/>
      </w:rPr>
    </w:lvl>
    <w:lvl w:ilvl="3" w:tplc="BE346354">
      <w:numFmt w:val="bullet"/>
      <w:lvlText w:val="•"/>
      <w:lvlJc w:val="left"/>
      <w:pPr>
        <w:ind w:left="2577" w:hanging="241"/>
      </w:pPr>
      <w:rPr>
        <w:rFonts w:hint="default"/>
        <w:lang w:val="en-US" w:eastAsia="zh-TW" w:bidi="ar-SA"/>
      </w:rPr>
    </w:lvl>
    <w:lvl w:ilvl="4" w:tplc="1682BF66">
      <w:numFmt w:val="bullet"/>
      <w:lvlText w:val="•"/>
      <w:lvlJc w:val="left"/>
      <w:pPr>
        <w:ind w:left="3236" w:hanging="241"/>
      </w:pPr>
      <w:rPr>
        <w:rFonts w:hint="default"/>
        <w:lang w:val="en-US" w:eastAsia="zh-TW" w:bidi="ar-SA"/>
      </w:rPr>
    </w:lvl>
    <w:lvl w:ilvl="5" w:tplc="33EEBFDA">
      <w:numFmt w:val="bullet"/>
      <w:lvlText w:val="•"/>
      <w:lvlJc w:val="left"/>
      <w:pPr>
        <w:ind w:left="3895" w:hanging="241"/>
      </w:pPr>
      <w:rPr>
        <w:rFonts w:hint="default"/>
        <w:lang w:val="en-US" w:eastAsia="zh-TW" w:bidi="ar-SA"/>
      </w:rPr>
    </w:lvl>
    <w:lvl w:ilvl="6" w:tplc="91AE3B46">
      <w:numFmt w:val="bullet"/>
      <w:lvlText w:val="•"/>
      <w:lvlJc w:val="left"/>
      <w:pPr>
        <w:ind w:left="4554" w:hanging="241"/>
      </w:pPr>
      <w:rPr>
        <w:rFonts w:hint="default"/>
        <w:lang w:val="en-US" w:eastAsia="zh-TW" w:bidi="ar-SA"/>
      </w:rPr>
    </w:lvl>
    <w:lvl w:ilvl="7" w:tplc="7ECE485E">
      <w:numFmt w:val="bullet"/>
      <w:lvlText w:val="•"/>
      <w:lvlJc w:val="left"/>
      <w:pPr>
        <w:ind w:left="5214" w:hanging="241"/>
      </w:pPr>
      <w:rPr>
        <w:rFonts w:hint="default"/>
        <w:lang w:val="en-US" w:eastAsia="zh-TW" w:bidi="ar-SA"/>
      </w:rPr>
    </w:lvl>
    <w:lvl w:ilvl="8" w:tplc="8AEABC76">
      <w:numFmt w:val="bullet"/>
      <w:lvlText w:val="•"/>
      <w:lvlJc w:val="left"/>
      <w:pPr>
        <w:ind w:left="5873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68C10E66"/>
    <w:multiLevelType w:val="multilevel"/>
    <w:tmpl w:val="429C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AD4A9E"/>
    <w:multiLevelType w:val="hybridMultilevel"/>
    <w:tmpl w:val="C82009AA"/>
    <w:lvl w:ilvl="0" w:tplc="08060ABE">
      <w:start w:val="1"/>
      <w:numFmt w:val="decimal"/>
      <w:lvlText w:val="%1."/>
      <w:lvlJc w:val="left"/>
      <w:pPr>
        <w:ind w:left="359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0"/>
        <w:sz w:val="22"/>
        <w:szCs w:val="22"/>
        <w:lang w:val="en-US" w:eastAsia="zh-TW" w:bidi="ar-SA"/>
      </w:rPr>
    </w:lvl>
    <w:lvl w:ilvl="1" w:tplc="9268058A">
      <w:numFmt w:val="bullet"/>
      <w:lvlText w:val="•"/>
      <w:lvlJc w:val="left"/>
      <w:pPr>
        <w:ind w:left="1168" w:hanging="241"/>
      </w:pPr>
      <w:rPr>
        <w:rFonts w:hint="default"/>
        <w:lang w:val="en-US" w:eastAsia="zh-TW" w:bidi="ar-SA"/>
      </w:rPr>
    </w:lvl>
    <w:lvl w:ilvl="2" w:tplc="BEBCD7D6">
      <w:numFmt w:val="bullet"/>
      <w:lvlText w:val="•"/>
      <w:lvlJc w:val="left"/>
      <w:pPr>
        <w:ind w:left="1977" w:hanging="241"/>
      </w:pPr>
      <w:rPr>
        <w:rFonts w:hint="default"/>
        <w:lang w:val="en-US" w:eastAsia="zh-TW" w:bidi="ar-SA"/>
      </w:rPr>
    </w:lvl>
    <w:lvl w:ilvl="3" w:tplc="B30ED6C4">
      <w:numFmt w:val="bullet"/>
      <w:lvlText w:val="•"/>
      <w:lvlJc w:val="left"/>
      <w:pPr>
        <w:ind w:left="2786" w:hanging="241"/>
      </w:pPr>
      <w:rPr>
        <w:rFonts w:hint="default"/>
        <w:lang w:val="en-US" w:eastAsia="zh-TW" w:bidi="ar-SA"/>
      </w:rPr>
    </w:lvl>
    <w:lvl w:ilvl="4" w:tplc="A4027FA6">
      <w:numFmt w:val="bullet"/>
      <w:lvlText w:val="•"/>
      <w:lvlJc w:val="left"/>
      <w:pPr>
        <w:ind w:left="3595" w:hanging="241"/>
      </w:pPr>
      <w:rPr>
        <w:rFonts w:hint="default"/>
        <w:lang w:val="en-US" w:eastAsia="zh-TW" w:bidi="ar-SA"/>
      </w:rPr>
    </w:lvl>
    <w:lvl w:ilvl="5" w:tplc="A0E03C54">
      <w:numFmt w:val="bullet"/>
      <w:lvlText w:val="•"/>
      <w:lvlJc w:val="left"/>
      <w:pPr>
        <w:ind w:left="4403" w:hanging="241"/>
      </w:pPr>
      <w:rPr>
        <w:rFonts w:hint="default"/>
        <w:lang w:val="en-US" w:eastAsia="zh-TW" w:bidi="ar-SA"/>
      </w:rPr>
    </w:lvl>
    <w:lvl w:ilvl="6" w:tplc="D1ECF6DC">
      <w:numFmt w:val="bullet"/>
      <w:lvlText w:val="•"/>
      <w:lvlJc w:val="left"/>
      <w:pPr>
        <w:ind w:left="5212" w:hanging="241"/>
      </w:pPr>
      <w:rPr>
        <w:rFonts w:hint="default"/>
        <w:lang w:val="en-US" w:eastAsia="zh-TW" w:bidi="ar-SA"/>
      </w:rPr>
    </w:lvl>
    <w:lvl w:ilvl="7" w:tplc="0B283E80">
      <w:numFmt w:val="bullet"/>
      <w:lvlText w:val="•"/>
      <w:lvlJc w:val="left"/>
      <w:pPr>
        <w:ind w:left="6021" w:hanging="241"/>
      </w:pPr>
      <w:rPr>
        <w:rFonts w:hint="default"/>
        <w:lang w:val="en-US" w:eastAsia="zh-TW" w:bidi="ar-SA"/>
      </w:rPr>
    </w:lvl>
    <w:lvl w:ilvl="8" w:tplc="2D8243BA">
      <w:numFmt w:val="bullet"/>
      <w:lvlText w:val="•"/>
      <w:lvlJc w:val="left"/>
      <w:pPr>
        <w:ind w:left="6830" w:hanging="241"/>
      </w:pPr>
      <w:rPr>
        <w:rFonts w:hint="default"/>
        <w:lang w:val="en-US" w:eastAsia="zh-TW" w:bidi="ar-SA"/>
      </w:rPr>
    </w:lvl>
  </w:abstractNum>
  <w:abstractNum w:abstractNumId="11" w15:restartNumberingAfterBreak="0">
    <w:nsid w:val="7E054D4A"/>
    <w:multiLevelType w:val="hybridMultilevel"/>
    <w:tmpl w:val="991E856E"/>
    <w:lvl w:ilvl="0" w:tplc="6C0A29BC">
      <w:start w:val="1"/>
      <w:numFmt w:val="decimal"/>
      <w:lvlText w:val="%1."/>
      <w:lvlJc w:val="left"/>
      <w:pPr>
        <w:ind w:left="593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0"/>
        <w:sz w:val="22"/>
        <w:szCs w:val="22"/>
        <w:lang w:val="en-US" w:eastAsia="zh-TW" w:bidi="ar-SA"/>
      </w:rPr>
    </w:lvl>
    <w:lvl w:ilvl="1" w:tplc="6664821C">
      <w:numFmt w:val="bullet"/>
      <w:lvlText w:val="•"/>
      <w:lvlJc w:val="left"/>
      <w:pPr>
        <w:ind w:left="1259" w:hanging="241"/>
      </w:pPr>
      <w:rPr>
        <w:rFonts w:hint="default"/>
        <w:lang w:val="en-US" w:eastAsia="zh-TW" w:bidi="ar-SA"/>
      </w:rPr>
    </w:lvl>
    <w:lvl w:ilvl="2" w:tplc="F7901560">
      <w:numFmt w:val="bullet"/>
      <w:lvlText w:val="•"/>
      <w:lvlJc w:val="left"/>
      <w:pPr>
        <w:ind w:left="1918" w:hanging="241"/>
      </w:pPr>
      <w:rPr>
        <w:rFonts w:hint="default"/>
        <w:lang w:val="en-US" w:eastAsia="zh-TW" w:bidi="ar-SA"/>
      </w:rPr>
    </w:lvl>
    <w:lvl w:ilvl="3" w:tplc="5B3A5BC0">
      <w:numFmt w:val="bullet"/>
      <w:lvlText w:val="•"/>
      <w:lvlJc w:val="left"/>
      <w:pPr>
        <w:ind w:left="2577" w:hanging="241"/>
      </w:pPr>
      <w:rPr>
        <w:rFonts w:hint="default"/>
        <w:lang w:val="en-US" w:eastAsia="zh-TW" w:bidi="ar-SA"/>
      </w:rPr>
    </w:lvl>
    <w:lvl w:ilvl="4" w:tplc="56EE4F4C">
      <w:numFmt w:val="bullet"/>
      <w:lvlText w:val="•"/>
      <w:lvlJc w:val="left"/>
      <w:pPr>
        <w:ind w:left="3236" w:hanging="241"/>
      </w:pPr>
      <w:rPr>
        <w:rFonts w:hint="default"/>
        <w:lang w:val="en-US" w:eastAsia="zh-TW" w:bidi="ar-SA"/>
      </w:rPr>
    </w:lvl>
    <w:lvl w:ilvl="5" w:tplc="9B464C50">
      <w:numFmt w:val="bullet"/>
      <w:lvlText w:val="•"/>
      <w:lvlJc w:val="left"/>
      <w:pPr>
        <w:ind w:left="3895" w:hanging="241"/>
      </w:pPr>
      <w:rPr>
        <w:rFonts w:hint="default"/>
        <w:lang w:val="en-US" w:eastAsia="zh-TW" w:bidi="ar-SA"/>
      </w:rPr>
    </w:lvl>
    <w:lvl w:ilvl="6" w:tplc="E990D688">
      <w:numFmt w:val="bullet"/>
      <w:lvlText w:val="•"/>
      <w:lvlJc w:val="left"/>
      <w:pPr>
        <w:ind w:left="4554" w:hanging="241"/>
      </w:pPr>
      <w:rPr>
        <w:rFonts w:hint="default"/>
        <w:lang w:val="en-US" w:eastAsia="zh-TW" w:bidi="ar-SA"/>
      </w:rPr>
    </w:lvl>
    <w:lvl w:ilvl="7" w:tplc="9AEE205A">
      <w:numFmt w:val="bullet"/>
      <w:lvlText w:val="•"/>
      <w:lvlJc w:val="left"/>
      <w:pPr>
        <w:ind w:left="5214" w:hanging="241"/>
      </w:pPr>
      <w:rPr>
        <w:rFonts w:hint="default"/>
        <w:lang w:val="en-US" w:eastAsia="zh-TW" w:bidi="ar-SA"/>
      </w:rPr>
    </w:lvl>
    <w:lvl w:ilvl="8" w:tplc="5FC0ABCE">
      <w:numFmt w:val="bullet"/>
      <w:lvlText w:val="•"/>
      <w:lvlJc w:val="left"/>
      <w:pPr>
        <w:ind w:left="5873" w:hanging="241"/>
      </w:pPr>
      <w:rPr>
        <w:rFonts w:hint="default"/>
        <w:lang w:val="en-US" w:eastAsia="zh-TW" w:bidi="ar-SA"/>
      </w:rPr>
    </w:lvl>
  </w:abstractNum>
  <w:num w:numId="1" w16cid:durableId="1392969880">
    <w:abstractNumId w:val="11"/>
  </w:num>
  <w:num w:numId="2" w16cid:durableId="1913807447">
    <w:abstractNumId w:val="8"/>
  </w:num>
  <w:num w:numId="3" w16cid:durableId="1636792631">
    <w:abstractNumId w:val="0"/>
  </w:num>
  <w:num w:numId="4" w16cid:durableId="149248809">
    <w:abstractNumId w:val="3"/>
  </w:num>
  <w:num w:numId="5" w16cid:durableId="204291334">
    <w:abstractNumId w:val="10"/>
  </w:num>
  <w:num w:numId="6" w16cid:durableId="578516961">
    <w:abstractNumId w:val="4"/>
  </w:num>
  <w:num w:numId="7" w16cid:durableId="688994679">
    <w:abstractNumId w:val="7"/>
  </w:num>
  <w:num w:numId="8" w16cid:durableId="844783739">
    <w:abstractNumId w:val="2"/>
  </w:num>
  <w:num w:numId="9" w16cid:durableId="1375033793">
    <w:abstractNumId w:val="5"/>
  </w:num>
  <w:num w:numId="10" w16cid:durableId="1011490002">
    <w:abstractNumId w:val="9"/>
  </w:num>
  <w:num w:numId="11" w16cid:durableId="1535729449">
    <w:abstractNumId w:val="6"/>
  </w:num>
  <w:num w:numId="12" w16cid:durableId="40175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A9"/>
    <w:rsid w:val="002944EC"/>
    <w:rsid w:val="002E69B1"/>
    <w:rsid w:val="00362AC2"/>
    <w:rsid w:val="006117AD"/>
    <w:rsid w:val="00717BA9"/>
    <w:rsid w:val="00797FDE"/>
    <w:rsid w:val="00AD6D46"/>
    <w:rsid w:val="00B750FD"/>
    <w:rsid w:val="00BF1E17"/>
    <w:rsid w:val="00F3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692ED"/>
  <w15:docId w15:val="{4F7B96E4-4FE1-44A4-AB09-C6907E97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BCA7-DF0A-4BD8-9F17-02724B2B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Plan Template</dc:title>
  <dc:creator>bobh</dc:creator>
  <cp:lastModifiedBy>姿閔 沈</cp:lastModifiedBy>
  <cp:revision>2</cp:revision>
  <dcterms:created xsi:type="dcterms:W3CDTF">2025-10-09T07:31:00Z</dcterms:created>
  <dcterms:modified xsi:type="dcterms:W3CDTF">2025-10-09T07:31:00Z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2025-10-09T00:00:00Z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D:20231126115258</vt:lpwstr>
  </property>
</Properties>
</file>