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B80" w:rsidRDefault="00547517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11</w:t>
      </w:r>
      <w:r>
        <w:rPr>
          <w:rFonts w:ascii="微軟正黑體" w:eastAsia="微軟正黑體" w:hAnsi="微軟正黑體" w:cs="微軟正黑體" w:hint="eastAsia"/>
          <w:b/>
        </w:rPr>
        <w:t>4</w:t>
      </w:r>
      <w:r>
        <w:rPr>
          <w:rFonts w:ascii="微軟正黑體" w:eastAsia="微軟正黑體" w:hAnsi="微軟正黑體" w:cs="微軟正黑體"/>
          <w:b/>
        </w:rPr>
        <w:t>年基隆市推動中小學數位學習精進方案國中組公開授課</w:t>
      </w:r>
    </w:p>
    <w:p w:rsidR="00E02B80" w:rsidRDefault="00547517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 教學自我省思檢核表</w:t>
      </w:r>
    </w:p>
    <w:p w:rsidR="00E02B80" w:rsidRPr="00061007" w:rsidRDefault="00547517">
      <w:pPr>
        <w:ind w:left="2" w:firstLine="139"/>
        <w:rPr>
          <w:rFonts w:ascii="微軟正黑體" w:eastAsia="微軟正黑體" w:hAnsi="微軟正黑體" w:cs="微軟正黑體"/>
          <w:u w:val="single"/>
        </w:rPr>
      </w:pPr>
      <w:r>
        <w:rPr>
          <w:rFonts w:ascii="微軟正黑體" w:eastAsia="微軟正黑體" w:hAnsi="微軟正黑體" w:cs="微軟正黑體"/>
        </w:rPr>
        <w:t>授課教師姓名：</w:t>
      </w:r>
      <w:r w:rsidR="00061007" w:rsidRPr="00061007">
        <w:rPr>
          <w:rFonts w:ascii="微軟正黑體" w:eastAsia="微軟正黑體" w:hAnsi="微軟正黑體" w:cs="微軟正黑體" w:hint="eastAsia"/>
          <w:u w:val="single"/>
        </w:rPr>
        <w:t xml:space="preserve"> </w:t>
      </w:r>
      <w:r w:rsidR="00061007" w:rsidRPr="00061007">
        <w:rPr>
          <w:rFonts w:ascii="微軟正黑體" w:eastAsia="微軟正黑體" w:hAnsi="微軟正黑體" w:cs="微軟正黑體"/>
          <w:u w:val="single"/>
        </w:rPr>
        <w:t xml:space="preserve"> </w:t>
      </w:r>
      <w:r w:rsidR="00061007">
        <w:rPr>
          <w:rFonts w:ascii="微軟正黑體" w:eastAsia="微軟正黑體" w:hAnsi="微軟正黑體" w:cs="微軟正黑體"/>
          <w:u w:val="single"/>
        </w:rPr>
        <w:t>魏玉玲</w:t>
      </w:r>
      <w:r w:rsidR="00061007">
        <w:rPr>
          <w:rFonts w:ascii="微軟正黑體" w:eastAsia="微軟正黑體" w:hAnsi="微軟正黑體" w:cs="微軟正黑體" w:hint="eastAsia"/>
          <w:u w:val="single"/>
        </w:rPr>
        <w:t xml:space="preserve"> </w:t>
      </w:r>
      <w:r w:rsidR="00061007">
        <w:rPr>
          <w:rFonts w:ascii="微軟正黑體" w:eastAsia="微軟正黑體" w:hAnsi="微軟正黑體" w:cs="微軟正黑體"/>
          <w:u w:val="single"/>
        </w:rPr>
        <w:t xml:space="preserve">       </w:t>
      </w:r>
      <w:r>
        <w:rPr>
          <w:rFonts w:ascii="微軟正黑體" w:eastAsia="微軟正黑體" w:hAnsi="微軟正黑體" w:cs="微軟正黑體"/>
        </w:rPr>
        <w:t xml:space="preserve"> 教學班級：</w:t>
      </w:r>
      <w:r w:rsidR="00061007">
        <w:rPr>
          <w:rFonts w:ascii="微軟正黑體" w:eastAsia="微軟正黑體" w:hAnsi="微軟正黑體" w:cs="微軟正黑體" w:hint="eastAsia"/>
          <w:u w:val="single"/>
        </w:rPr>
        <w:t xml:space="preserve"> </w:t>
      </w:r>
      <w:r w:rsidR="00061007">
        <w:rPr>
          <w:rFonts w:ascii="微軟正黑體" w:eastAsia="微軟正黑體" w:hAnsi="微軟正黑體" w:cs="微軟正黑體"/>
          <w:u w:val="single"/>
        </w:rPr>
        <w:t xml:space="preserve">   </w:t>
      </w:r>
      <w:r w:rsidR="00061007" w:rsidRPr="00061007">
        <w:rPr>
          <w:rFonts w:ascii="微軟正黑體" w:eastAsia="微軟正黑體" w:hAnsi="微軟正黑體" w:cs="微軟正黑體" w:hint="eastAsia"/>
          <w:u w:val="single"/>
        </w:rPr>
        <w:t>8</w:t>
      </w:r>
      <w:r w:rsidR="00061007" w:rsidRPr="00061007">
        <w:rPr>
          <w:rFonts w:ascii="微軟正黑體" w:eastAsia="微軟正黑體" w:hAnsi="微軟正黑體" w:cs="微軟正黑體"/>
          <w:u w:val="single"/>
        </w:rPr>
        <w:t>03</w:t>
      </w:r>
      <w:r w:rsidR="00061007">
        <w:rPr>
          <w:rFonts w:ascii="微軟正黑體" w:eastAsia="微軟正黑體" w:hAnsi="微軟正黑體" w:cs="微軟正黑體"/>
          <w:u w:val="single"/>
        </w:rPr>
        <w:t xml:space="preserve">     </w:t>
      </w:r>
      <w:r w:rsidR="00061007">
        <w:rPr>
          <w:rFonts w:ascii="微軟正黑體" w:eastAsia="微軟正黑體" w:hAnsi="微軟正黑體" w:cs="微軟正黑體"/>
        </w:rPr>
        <w:t xml:space="preserve">   </w:t>
      </w:r>
      <w:r>
        <w:rPr>
          <w:rFonts w:ascii="微軟正黑體" w:eastAsia="微軟正黑體" w:hAnsi="微軟正黑體" w:cs="微軟正黑體"/>
        </w:rPr>
        <w:t xml:space="preserve"> 教學領域：</w:t>
      </w:r>
      <w:r w:rsidR="00061007">
        <w:rPr>
          <w:rFonts w:ascii="微軟正黑體" w:eastAsia="微軟正黑體" w:hAnsi="微軟正黑體" w:cs="微軟正黑體"/>
          <w:u w:val="single"/>
        </w:rPr>
        <w:t>科技領域</w:t>
      </w:r>
      <w:r w:rsidR="00061007">
        <w:rPr>
          <w:rFonts w:ascii="微軟正黑體" w:eastAsia="微軟正黑體" w:hAnsi="微軟正黑體" w:cs="微軟正黑體" w:hint="eastAsia"/>
          <w:u w:val="single"/>
        </w:rPr>
        <w:t>-</w:t>
      </w:r>
      <w:r w:rsidR="00061007">
        <w:rPr>
          <w:rFonts w:ascii="微軟正黑體" w:eastAsia="微軟正黑體" w:hAnsi="微軟正黑體" w:cs="微軟正黑體"/>
          <w:u w:val="single"/>
        </w:rPr>
        <w:t>資訊科技</w:t>
      </w:r>
    </w:p>
    <w:p w:rsidR="0024228D" w:rsidRPr="0024228D" w:rsidRDefault="00547517" w:rsidP="0024228D">
      <w:pPr>
        <w:rPr>
          <w:u w:val="single"/>
        </w:rPr>
      </w:pPr>
      <w:r>
        <w:rPr>
          <w:rFonts w:ascii="微軟正黑體" w:eastAsia="微軟正黑體" w:hAnsi="微軟正黑體" w:cs="微軟正黑體"/>
        </w:rPr>
        <w:t>教學單元名稱：</w:t>
      </w:r>
      <w:proofErr w:type="spellStart"/>
      <w:r w:rsidR="0024228D" w:rsidRPr="0024228D">
        <w:rPr>
          <w:u w:val="single"/>
        </w:rPr>
        <w:t>micro:bit</w:t>
      </w:r>
      <w:proofErr w:type="spellEnd"/>
      <w:r w:rsidR="0024228D" w:rsidRPr="0024228D">
        <w:rPr>
          <w:u w:val="single"/>
        </w:rPr>
        <w:t xml:space="preserve"> </w:t>
      </w:r>
      <w:r w:rsidR="0024228D" w:rsidRPr="0024228D">
        <w:rPr>
          <w:u w:val="single"/>
        </w:rPr>
        <w:t>應用</w:t>
      </w:r>
      <w:r w:rsidR="0024228D" w:rsidRPr="0024228D">
        <w:rPr>
          <w:u w:val="single"/>
        </w:rPr>
        <w:t>for EZ Start Kit</w:t>
      </w:r>
      <w:r w:rsidR="001B24F4">
        <w:rPr>
          <w:u w:val="single"/>
        </w:rPr>
        <w:t xml:space="preserve"> Q</w:t>
      </w:r>
    </w:p>
    <w:tbl>
      <w:tblPr>
        <w:tblStyle w:val="a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E02B80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未呈現</w:t>
            </w:r>
          </w:p>
        </w:tc>
      </w:tr>
      <w:tr w:rsidR="00E02B80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:rsidR="00E02B80" w:rsidRDefault="0054751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</w:tr>
      <w:tr w:rsidR="00E02B80">
        <w:trPr>
          <w:jc w:val="center"/>
        </w:trPr>
        <w:tc>
          <w:tcPr>
            <w:tcW w:w="1041" w:type="dxa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</w:t>
            </w:r>
          </w:p>
        </w:tc>
        <w:tc>
          <w:tcPr>
            <w:tcW w:w="3702" w:type="dxa"/>
          </w:tcPr>
          <w:p w:rsidR="00E02B80" w:rsidRDefault="0054751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471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</w:tr>
      <w:tr w:rsidR="00E02B80">
        <w:trPr>
          <w:jc w:val="center"/>
        </w:trPr>
        <w:tc>
          <w:tcPr>
            <w:tcW w:w="1041" w:type="dxa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</w:t>
            </w:r>
          </w:p>
        </w:tc>
        <w:tc>
          <w:tcPr>
            <w:tcW w:w="3702" w:type="dxa"/>
          </w:tcPr>
          <w:p w:rsidR="00E02B80" w:rsidRDefault="0054751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471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</w:tr>
      <w:tr w:rsidR="00E02B80">
        <w:trPr>
          <w:jc w:val="center"/>
        </w:trPr>
        <w:tc>
          <w:tcPr>
            <w:tcW w:w="1041" w:type="dxa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4</w:t>
            </w:r>
          </w:p>
        </w:tc>
        <w:tc>
          <w:tcPr>
            <w:tcW w:w="3702" w:type="dxa"/>
          </w:tcPr>
          <w:p w:rsidR="00E02B80" w:rsidRDefault="0054751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471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</w:tr>
      <w:tr w:rsidR="00E02B80">
        <w:trPr>
          <w:jc w:val="center"/>
        </w:trPr>
        <w:tc>
          <w:tcPr>
            <w:tcW w:w="1041" w:type="dxa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</w:t>
            </w:r>
          </w:p>
        </w:tc>
        <w:tc>
          <w:tcPr>
            <w:tcW w:w="3702" w:type="dxa"/>
          </w:tcPr>
          <w:p w:rsidR="00E02B80" w:rsidRDefault="0054751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471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</w:tr>
      <w:tr w:rsidR="00E02B80">
        <w:trPr>
          <w:jc w:val="center"/>
        </w:trPr>
        <w:tc>
          <w:tcPr>
            <w:tcW w:w="1041" w:type="dxa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6</w:t>
            </w:r>
          </w:p>
        </w:tc>
        <w:tc>
          <w:tcPr>
            <w:tcW w:w="3702" w:type="dxa"/>
          </w:tcPr>
          <w:p w:rsidR="00E02B80" w:rsidRDefault="0054751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471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</w:tr>
      <w:tr w:rsidR="00E02B80">
        <w:trPr>
          <w:jc w:val="center"/>
        </w:trPr>
        <w:tc>
          <w:tcPr>
            <w:tcW w:w="1041" w:type="dxa"/>
            <w:vAlign w:val="center"/>
          </w:tcPr>
          <w:p w:rsidR="00E02B80" w:rsidRDefault="00547517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7</w:t>
            </w:r>
          </w:p>
        </w:tc>
        <w:tc>
          <w:tcPr>
            <w:tcW w:w="3702" w:type="dxa"/>
          </w:tcPr>
          <w:p w:rsidR="00E02B80" w:rsidRDefault="0054751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其他：</w:t>
            </w:r>
          </w:p>
        </w:tc>
        <w:tc>
          <w:tcPr>
            <w:tcW w:w="126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080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  <w:tc>
          <w:tcPr>
            <w:tcW w:w="1471" w:type="dxa"/>
            <w:vAlign w:val="center"/>
          </w:tcPr>
          <w:p w:rsidR="00E02B80" w:rsidRDefault="00547517">
            <w:pPr>
              <w:jc w:val="center"/>
            </w:pPr>
            <w:r>
              <w:t>□</w:t>
            </w:r>
          </w:p>
        </w:tc>
      </w:tr>
    </w:tbl>
    <w:p w:rsidR="00155452" w:rsidRDefault="00155452"/>
    <w:tbl>
      <w:tblPr>
        <w:tblStyle w:val="a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E02B80">
        <w:trPr>
          <w:trHeight w:val="7709"/>
          <w:jc w:val="center"/>
        </w:trPr>
        <w:tc>
          <w:tcPr>
            <w:tcW w:w="9634" w:type="dxa"/>
          </w:tcPr>
          <w:p w:rsidR="00E02B80" w:rsidRDefault="00547517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◎教學省思：</w:t>
            </w:r>
          </w:p>
          <w:p w:rsidR="00155452" w:rsidRPr="00155452" w:rsidRDefault="00155452" w:rsidP="00155452">
            <w:pPr>
              <w:pStyle w:val="Web"/>
              <w:rPr>
                <w:rFonts w:ascii="標楷體" w:eastAsia="標楷體" w:hAnsi="標楷體"/>
              </w:rPr>
            </w:pPr>
            <w:r w:rsidRPr="00155452">
              <w:rPr>
                <w:rFonts w:ascii="標楷體" w:eastAsia="標楷體" w:hAnsi="標楷體"/>
              </w:rPr>
              <w:t>整體而言，學生能依據課程步驟操作</w:t>
            </w:r>
            <w:proofErr w:type="spellStart"/>
            <w:r w:rsidRPr="00155452">
              <w:rPr>
                <w:rFonts w:ascii="標楷體" w:eastAsia="標楷體" w:hAnsi="標楷體"/>
              </w:rPr>
              <w:t>micro:bit</w:t>
            </w:r>
            <w:proofErr w:type="spellEnd"/>
            <w:r w:rsidRPr="00155452">
              <w:rPr>
                <w:rFonts w:ascii="標楷體" w:eastAsia="標楷體" w:hAnsi="標楷體"/>
              </w:rPr>
              <w:t>與EZ Start Kit，大多數學生可完成LED控制與OLED顯示任務，並能說明元件功能與程式邏輯。約八成學生能獨立完成「OLED倒數計時器」專題，顯示其在</w:t>
            </w:r>
            <w:r w:rsidRPr="00155452">
              <w:rPr>
                <w:rStyle w:val="a6"/>
                <w:rFonts w:ascii="標楷體" w:eastAsia="標楷體" w:hAnsi="標楷體"/>
              </w:rPr>
              <w:t>邏輯推理、問題解決及程式除錯</w:t>
            </w:r>
            <w:r w:rsidRPr="00155452">
              <w:rPr>
                <w:rFonts w:ascii="標楷體" w:eastAsia="標楷體" w:hAnsi="標楷體"/>
              </w:rPr>
              <w:t>方面的能力已有明顯進步。</w:t>
            </w:r>
          </w:p>
          <w:p w:rsidR="00155452" w:rsidRPr="00155452" w:rsidRDefault="00155452" w:rsidP="00155452">
            <w:pPr>
              <w:pStyle w:val="Web"/>
              <w:rPr>
                <w:rFonts w:ascii="標楷體" w:eastAsia="標楷體" w:hAnsi="標楷體"/>
              </w:rPr>
            </w:pPr>
            <w:r w:rsidRPr="00155452">
              <w:rPr>
                <w:rFonts w:ascii="標楷體" w:eastAsia="標楷體" w:hAnsi="標楷體"/>
              </w:rPr>
              <w:t>不過，少數學生在「OLED顯示圖形」與「感測器資料讀取」階段出現困難，顯示在硬體連接與座標概念上仍需更多引導與練習。未來可增加</w:t>
            </w:r>
            <w:r w:rsidRPr="00155452">
              <w:rPr>
                <w:rStyle w:val="a6"/>
                <w:rFonts w:ascii="標楷體" w:eastAsia="標楷體" w:hAnsi="標楷體"/>
              </w:rPr>
              <w:t>電路圖解釋與除錯示範</w:t>
            </w:r>
            <w:r w:rsidRPr="00155452">
              <w:rPr>
                <w:rFonts w:ascii="標楷體" w:eastAsia="標楷體" w:hAnsi="標楷體"/>
              </w:rPr>
              <w:t>，以降低操作挫折感。</w:t>
            </w:r>
          </w:p>
          <w:p w:rsidR="00155452" w:rsidRPr="00155452" w:rsidRDefault="00155452" w:rsidP="00155452">
            <w:pPr>
              <w:pStyle w:val="3"/>
              <w:rPr>
                <w:rFonts w:ascii="標楷體" w:eastAsia="標楷體" w:hAnsi="標楷體"/>
                <w:sz w:val="24"/>
                <w:szCs w:val="24"/>
              </w:rPr>
            </w:pPr>
            <w:r w:rsidRPr="00155452">
              <w:rPr>
                <w:rFonts w:ascii="標楷體" w:eastAsia="標楷體" w:hAnsi="標楷體"/>
                <w:sz w:val="24"/>
                <w:szCs w:val="24"/>
              </w:rPr>
              <w:t>（1）學生參與情形</w:t>
            </w:r>
          </w:p>
          <w:p w:rsidR="00155452" w:rsidRPr="00155452" w:rsidRDefault="00155452" w:rsidP="00155452">
            <w:pPr>
              <w:pStyle w:val="Web"/>
              <w:rPr>
                <w:rFonts w:ascii="標楷體" w:eastAsia="標楷體" w:hAnsi="標楷體"/>
              </w:rPr>
            </w:pPr>
            <w:r w:rsidRPr="00155452">
              <w:rPr>
                <w:rFonts w:ascii="標楷體" w:eastAsia="標楷體" w:hAnsi="標楷體"/>
              </w:rPr>
              <w:t>整體參與度高。學生對能「動起來」的電子裝置感到好奇與興奮，特別是在LED</w:t>
            </w:r>
            <w:proofErr w:type="gramStart"/>
            <w:r w:rsidRPr="00155452">
              <w:rPr>
                <w:rFonts w:ascii="標楷體" w:eastAsia="標楷體" w:hAnsi="標楷體"/>
              </w:rPr>
              <w:t>亮滅與</w:t>
            </w:r>
            <w:proofErr w:type="gramEnd"/>
            <w:r w:rsidRPr="00155452">
              <w:rPr>
                <w:rFonts w:ascii="標楷體" w:eastAsia="標楷體" w:hAnsi="標楷體"/>
              </w:rPr>
              <w:t>OLED文字跑馬燈階段，學生主動嘗試修改程式內容。小組討論氣氛良好，能分工合作完成任務。</w:t>
            </w:r>
          </w:p>
          <w:p w:rsidR="00155452" w:rsidRPr="00155452" w:rsidRDefault="00155452" w:rsidP="00155452">
            <w:pPr>
              <w:pStyle w:val="3"/>
              <w:rPr>
                <w:rFonts w:ascii="標楷體" w:eastAsia="標楷體" w:hAnsi="標楷體"/>
                <w:sz w:val="24"/>
                <w:szCs w:val="24"/>
              </w:rPr>
            </w:pPr>
            <w:r w:rsidRPr="00155452">
              <w:rPr>
                <w:rFonts w:ascii="標楷體" w:eastAsia="標楷體" w:hAnsi="標楷體"/>
                <w:sz w:val="24"/>
                <w:szCs w:val="24"/>
              </w:rPr>
              <w:t>（2）學習意願與態度</w:t>
            </w:r>
          </w:p>
          <w:p w:rsidR="00155452" w:rsidRPr="00155452" w:rsidRDefault="00155452" w:rsidP="00155452">
            <w:pPr>
              <w:pStyle w:val="Web"/>
              <w:rPr>
                <w:rFonts w:ascii="標楷體" w:eastAsia="標楷體" w:hAnsi="標楷體"/>
              </w:rPr>
            </w:pPr>
            <w:r w:rsidRPr="00155452">
              <w:rPr>
                <w:rFonts w:ascii="標楷體" w:eastAsia="標楷體" w:hAnsi="標楷體"/>
              </w:rPr>
              <w:t>多數學生展現高度興趣，特別是視覺化的程式積木讓學生容易上手，降低了學習程式語言的恐懼感。部分學生在程式除錯時顯得焦躁，但透過同儕互助與教師引導，能逐步找到問題並修正。這過程中，學生學會了「</w:t>
            </w:r>
            <w:r w:rsidRPr="00155452">
              <w:rPr>
                <w:rStyle w:val="a6"/>
                <w:rFonts w:ascii="標楷體" w:eastAsia="標楷體" w:hAnsi="標楷體"/>
              </w:rPr>
              <w:t>錯誤是學習的一部分</w:t>
            </w:r>
            <w:r w:rsidRPr="00155452">
              <w:rPr>
                <w:rFonts w:ascii="標楷體" w:eastAsia="標楷體" w:hAnsi="標楷體"/>
              </w:rPr>
              <w:t>」，逐漸養成積極解決問題的態度。</w:t>
            </w:r>
          </w:p>
          <w:p w:rsidR="00155452" w:rsidRPr="00155452" w:rsidRDefault="00155452" w:rsidP="00155452">
            <w:pPr>
              <w:pStyle w:val="3"/>
              <w:rPr>
                <w:rFonts w:ascii="標楷體" w:eastAsia="標楷體" w:hAnsi="標楷體"/>
                <w:sz w:val="24"/>
                <w:szCs w:val="24"/>
              </w:rPr>
            </w:pPr>
            <w:r w:rsidRPr="00155452">
              <w:rPr>
                <w:rFonts w:ascii="標楷體" w:eastAsia="標楷體" w:hAnsi="標楷體"/>
                <w:sz w:val="24"/>
                <w:szCs w:val="24"/>
              </w:rPr>
              <w:t>（3）學習表現</w:t>
            </w:r>
          </w:p>
          <w:p w:rsidR="00155452" w:rsidRDefault="00155452" w:rsidP="00155452">
            <w:pPr>
              <w:pStyle w:val="Web"/>
              <w:rPr>
                <w:rFonts w:ascii="標楷體" w:eastAsia="標楷體" w:hAnsi="標楷體"/>
              </w:rPr>
            </w:pPr>
            <w:r w:rsidRPr="00155452">
              <w:rPr>
                <w:rFonts w:ascii="標楷體" w:eastAsia="標楷體" w:hAnsi="標楷體"/>
              </w:rPr>
              <w:t>學生能正確區分輸入與輸出元件，理解感測器資料如何透過程式轉換為顯示結果。許多學生在延伸挑戰中嘗試設計自己的OLED圖案與顯示內容，展現創造力與應用能力。</w:t>
            </w:r>
            <w:r>
              <w:rPr>
                <w:rFonts w:ascii="標楷體" w:eastAsia="標楷體" w:hAnsi="標楷體"/>
              </w:rPr>
              <w:br/>
            </w:r>
          </w:p>
          <w:p w:rsidR="00155452" w:rsidRPr="00155452" w:rsidRDefault="00155452" w:rsidP="00155452">
            <w:pPr>
              <w:pStyle w:val="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◆</w:t>
            </w:r>
            <w:r w:rsidRPr="00155452">
              <w:rPr>
                <w:rFonts w:ascii="標楷體" w:eastAsia="標楷體" w:hAnsi="標楷體"/>
                <w:sz w:val="24"/>
                <w:szCs w:val="24"/>
              </w:rPr>
              <w:t>教學策略與改進建議</w:t>
            </w:r>
          </w:p>
          <w:p w:rsidR="00155452" w:rsidRPr="00155452" w:rsidRDefault="00155452" w:rsidP="00155452">
            <w:pPr>
              <w:pStyle w:val="Web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55452">
              <w:rPr>
                <w:rStyle w:val="a6"/>
                <w:rFonts w:ascii="標楷體" w:eastAsia="標楷體" w:hAnsi="標楷體"/>
              </w:rPr>
              <w:t>強化探究式學習引導</w:t>
            </w:r>
            <w:r w:rsidRPr="00155452">
              <w:rPr>
                <w:rFonts w:ascii="標楷體" w:eastAsia="標楷體" w:hAnsi="標楷體"/>
              </w:rPr>
              <w:t>：</w:t>
            </w:r>
            <w:r w:rsidRPr="00155452">
              <w:rPr>
                <w:rFonts w:ascii="標楷體" w:eastAsia="標楷體" w:hAnsi="標楷體"/>
              </w:rPr>
              <w:br/>
              <w:t>未來可在每</w:t>
            </w:r>
            <w:proofErr w:type="gramStart"/>
            <w:r w:rsidRPr="00155452">
              <w:rPr>
                <w:rFonts w:ascii="標楷體" w:eastAsia="標楷體" w:hAnsi="標楷體"/>
              </w:rPr>
              <w:t>個</w:t>
            </w:r>
            <w:proofErr w:type="gramEnd"/>
            <w:r w:rsidRPr="00155452">
              <w:rPr>
                <w:rFonts w:ascii="標楷體" w:eastAsia="標楷體" w:hAnsi="標楷體"/>
              </w:rPr>
              <w:t>單元開始前設計「問題情境」，如「如何讓</w:t>
            </w:r>
            <w:proofErr w:type="spellStart"/>
            <w:r w:rsidRPr="00155452">
              <w:rPr>
                <w:rFonts w:ascii="標楷體" w:eastAsia="標楷體" w:hAnsi="標楷體"/>
              </w:rPr>
              <w:t>micro:bit</w:t>
            </w:r>
            <w:proofErr w:type="spellEnd"/>
            <w:r w:rsidRPr="00155452">
              <w:rPr>
                <w:rFonts w:ascii="標楷體" w:eastAsia="標楷體" w:hAnsi="標楷體"/>
              </w:rPr>
              <w:t>幫我提醒時間？」或「如何用OLED顯示心情圖案？」引導學生從生活問題出發，培養更高層次的應用思維。</w:t>
            </w:r>
          </w:p>
          <w:p w:rsidR="00155452" w:rsidRPr="00155452" w:rsidRDefault="00155452" w:rsidP="00155452">
            <w:pPr>
              <w:pStyle w:val="Web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55452">
              <w:rPr>
                <w:rStyle w:val="a6"/>
                <w:rFonts w:ascii="標楷體" w:eastAsia="標楷體" w:hAnsi="標楷體"/>
              </w:rPr>
              <w:t>增加實作與反思循環</w:t>
            </w:r>
            <w:r w:rsidRPr="00155452">
              <w:rPr>
                <w:rFonts w:ascii="標楷體" w:eastAsia="標楷體" w:hAnsi="標楷體"/>
              </w:rPr>
              <w:t>：</w:t>
            </w:r>
            <w:r w:rsidRPr="00155452">
              <w:rPr>
                <w:rFonts w:ascii="標楷體" w:eastAsia="標楷體" w:hAnsi="標楷體"/>
              </w:rPr>
              <w:br/>
              <w:t>可於每</w:t>
            </w:r>
            <w:proofErr w:type="gramStart"/>
            <w:r w:rsidRPr="00155452">
              <w:rPr>
                <w:rFonts w:ascii="標楷體" w:eastAsia="標楷體" w:hAnsi="標楷體"/>
              </w:rPr>
              <w:t>個</w:t>
            </w:r>
            <w:proofErr w:type="gramEnd"/>
            <w:r w:rsidRPr="00155452">
              <w:rPr>
                <w:rFonts w:ascii="標楷體" w:eastAsia="標楷體" w:hAnsi="標楷體"/>
              </w:rPr>
              <w:t>實作階段後安排「迷你回饋時間」，讓學生口頭分享遇到的問題與解決策略，培養自我檢核與同儕學習的習慣。</w:t>
            </w:r>
          </w:p>
          <w:p w:rsidR="00155452" w:rsidRPr="00155452" w:rsidRDefault="00155452" w:rsidP="00155452">
            <w:pPr>
              <w:pStyle w:val="Web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55452">
              <w:rPr>
                <w:rStyle w:val="a6"/>
                <w:rFonts w:ascii="標楷體" w:eastAsia="標楷體" w:hAnsi="標楷體"/>
              </w:rPr>
              <w:t>多元評量方式</w:t>
            </w:r>
            <w:r w:rsidRPr="00155452">
              <w:rPr>
                <w:rFonts w:ascii="標楷體" w:eastAsia="標楷體" w:hAnsi="標楷體"/>
              </w:rPr>
              <w:t>：</w:t>
            </w:r>
            <w:r w:rsidRPr="00155452">
              <w:rPr>
                <w:rFonts w:ascii="標楷體" w:eastAsia="標楷體" w:hAnsi="標楷體"/>
              </w:rPr>
              <w:br/>
              <w:t>除了作品成果外，可加入「學習歷程紀錄」或「作品說明簡報」，讓學生以文字或口語方式說明設計理念與邏輯，兼顧知識與表達能力的培養。</w:t>
            </w:r>
          </w:p>
          <w:p w:rsidR="00155452" w:rsidRPr="00155452" w:rsidRDefault="00155452" w:rsidP="00155452">
            <w:pPr>
              <w:pStyle w:val="Web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55452">
              <w:rPr>
                <w:rStyle w:val="a6"/>
                <w:rFonts w:ascii="標楷體" w:eastAsia="標楷體" w:hAnsi="標楷體"/>
              </w:rPr>
              <w:t>調整教學時間配置</w:t>
            </w:r>
            <w:r w:rsidRPr="00155452">
              <w:rPr>
                <w:rFonts w:ascii="標楷體" w:eastAsia="標楷體" w:hAnsi="標楷體"/>
              </w:rPr>
              <w:t>：</w:t>
            </w:r>
            <w:r w:rsidRPr="00155452">
              <w:rPr>
                <w:rFonts w:ascii="標楷體" w:eastAsia="標楷體" w:hAnsi="標楷體"/>
              </w:rPr>
              <w:br/>
              <w:t>OLED與感測器應用需要更多時間測試與除錯，建議未來將此部分獨立為兩節課進行，以免學生因時間不足而影響學習成效。</w:t>
            </w:r>
          </w:p>
          <w:p w:rsidR="00155452" w:rsidRPr="00155452" w:rsidRDefault="00155452" w:rsidP="00155452">
            <w:pPr>
              <w:pStyle w:val="Web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55452">
              <w:rPr>
                <w:rStyle w:val="a6"/>
                <w:rFonts w:ascii="標楷體" w:eastAsia="標楷體" w:hAnsi="標楷體"/>
              </w:rPr>
              <w:t>善用</w:t>
            </w:r>
            <w:proofErr w:type="spellStart"/>
            <w:r w:rsidRPr="00155452">
              <w:rPr>
                <w:rStyle w:val="a6"/>
                <w:rFonts w:ascii="標楷體" w:eastAsia="標楷體" w:hAnsi="標楷體"/>
              </w:rPr>
              <w:t>micro:bit</w:t>
            </w:r>
            <w:proofErr w:type="spellEnd"/>
            <w:r w:rsidRPr="00155452">
              <w:rPr>
                <w:rStyle w:val="a6"/>
                <w:rFonts w:ascii="標楷體" w:eastAsia="標楷體" w:hAnsi="標楷體"/>
              </w:rPr>
              <w:t xml:space="preserve"> Classroom</w:t>
            </w:r>
            <w:r w:rsidRPr="00155452">
              <w:rPr>
                <w:rFonts w:ascii="標楷體" w:eastAsia="標楷體" w:hAnsi="標楷體"/>
              </w:rPr>
              <w:t>：</w:t>
            </w:r>
            <w:r w:rsidRPr="00155452">
              <w:rPr>
                <w:rFonts w:ascii="標楷體" w:eastAsia="標楷體" w:hAnsi="標楷體"/>
              </w:rPr>
              <w:br/>
              <w:t>透過此平台，教師可即時掌握學生的程式進度與錯誤位置，未來應更充分運用其監控與分享功能，以提升課堂互動與效率。</w:t>
            </w:r>
          </w:p>
          <w:p w:rsidR="00155452" w:rsidRPr="00155452" w:rsidRDefault="00155452" w:rsidP="0015545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155452">
              <w:rPr>
                <w:rFonts w:ascii="標楷體" w:eastAsia="標楷體" w:hAnsi="標楷體" w:cs="新細明體"/>
              </w:rPr>
              <w:t>本單元充分體現「</w:t>
            </w:r>
            <w:r w:rsidRPr="00155452">
              <w:rPr>
                <w:rFonts w:ascii="標楷體" w:eastAsia="標楷體" w:hAnsi="標楷體" w:cs="新細明體"/>
                <w:b/>
                <w:bCs/>
              </w:rPr>
              <w:t>做中學、學中做</w:t>
            </w:r>
            <w:r w:rsidRPr="00155452">
              <w:rPr>
                <w:rFonts w:ascii="標楷體" w:eastAsia="標楷體" w:hAnsi="標楷體" w:cs="新細明體"/>
              </w:rPr>
              <w:t>」的精神。學生不僅學會了如何編寫程式，更重要的是在過程中培養了邏輯思考、問題解決與創造性思維。透過實際動手與即時回饋，學生體會到科技與生活的緊密關聯，增進了對資訊科技學習的信心與興趣。</w:t>
            </w:r>
          </w:p>
          <w:p w:rsidR="00E02B80" w:rsidRPr="00155452" w:rsidRDefault="00155452" w:rsidP="00155452">
            <w:pPr>
              <w:widowControl/>
              <w:spacing w:before="100" w:beforeAutospacing="1" w:after="100" w:afterAutospacing="1"/>
            </w:pPr>
            <w:r w:rsidRPr="00155452">
              <w:rPr>
                <w:rFonts w:ascii="標楷體" w:eastAsia="標楷體" w:hAnsi="標楷體" w:cs="新細明體"/>
              </w:rPr>
              <w:t>未來可進一步設計跨領域整合專題，如結合自然科學的環境偵測、或結合數學的資料統計呈現，讓</w:t>
            </w:r>
            <w:proofErr w:type="spellStart"/>
            <w:r w:rsidRPr="00155452">
              <w:rPr>
                <w:rFonts w:ascii="標楷體" w:eastAsia="標楷體" w:hAnsi="標楷體" w:cs="新細明體"/>
              </w:rPr>
              <w:t>micro:bit</w:t>
            </w:r>
            <w:proofErr w:type="spellEnd"/>
            <w:r w:rsidRPr="00155452">
              <w:rPr>
                <w:rFonts w:ascii="標楷體" w:eastAsia="標楷體" w:hAnsi="標楷體" w:cs="新細明體"/>
              </w:rPr>
              <w:t>不只是程式課上的工具，而是探究世界、創造智慧生活的媒介。</w:t>
            </w:r>
          </w:p>
        </w:tc>
      </w:tr>
    </w:tbl>
    <w:p w:rsidR="00E02B80" w:rsidRDefault="00547517">
      <w:pPr>
        <w:ind w:left="360" w:right="242"/>
        <w:jc w:val="right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sz w:val="20"/>
          <w:szCs w:val="20"/>
        </w:rPr>
        <w:lastRenderedPageBreak/>
        <w:t>(本表為參考格式，學校得視需求修改)</w:t>
      </w:r>
    </w:p>
    <w:p w:rsidR="00E02B80" w:rsidRDefault="003B4BBB">
      <w:pPr>
        <w:ind w:left="360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br/>
      </w:r>
      <w:bookmarkStart w:id="0" w:name="_GoBack"/>
      <w:bookmarkEnd w:id="0"/>
      <w:r w:rsidR="00547517">
        <w:rPr>
          <w:rFonts w:ascii="微軟正黑體" w:eastAsia="微軟正黑體" w:hAnsi="微軟正黑體" w:cs="微軟正黑體"/>
          <w:b/>
        </w:rPr>
        <w:t xml:space="preserve">授課教師：_____________________                 </w:t>
      </w:r>
      <w:proofErr w:type="gramStart"/>
      <w:r w:rsidR="00547517">
        <w:rPr>
          <w:rFonts w:ascii="微軟正黑體" w:eastAsia="微軟正黑體" w:hAnsi="微軟正黑體" w:cs="微軟正黑體"/>
          <w:b/>
        </w:rPr>
        <w:t>觀課教師</w:t>
      </w:r>
      <w:proofErr w:type="gramEnd"/>
      <w:r w:rsidR="00547517">
        <w:rPr>
          <w:rFonts w:ascii="微軟正黑體" w:eastAsia="微軟正黑體" w:hAnsi="微軟正黑體" w:cs="微軟正黑體"/>
          <w:b/>
        </w:rPr>
        <w:t>：____________________</w:t>
      </w:r>
    </w:p>
    <w:p w:rsidR="00E02B80" w:rsidRDefault="00E02B80">
      <w:pPr>
        <w:ind w:left="360"/>
        <w:rPr>
          <w:rFonts w:ascii="微軟正黑體" w:eastAsia="微軟正黑體" w:hAnsi="微軟正黑體" w:cs="微軟正黑體"/>
          <w:b/>
        </w:rPr>
      </w:pPr>
      <w:bookmarkStart w:id="1" w:name="_heading=h.gjdgxs" w:colFirst="0" w:colLast="0"/>
      <w:bookmarkEnd w:id="1"/>
    </w:p>
    <w:sectPr w:rsidR="00E02B80">
      <w:pgSz w:w="11906" w:h="16838"/>
      <w:pgMar w:top="720" w:right="1274" w:bottom="720" w:left="993" w:header="851" w:footer="1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67910"/>
    <w:multiLevelType w:val="multilevel"/>
    <w:tmpl w:val="4BCA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80"/>
    <w:rsid w:val="00061007"/>
    <w:rsid w:val="00155452"/>
    <w:rsid w:val="001B24F4"/>
    <w:rsid w:val="0024228D"/>
    <w:rsid w:val="003B4BBB"/>
    <w:rsid w:val="00547517"/>
    <w:rsid w:val="00E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DB68"/>
  <w15:docId w15:val="{D46F15E1-812A-4E51-B785-E8C4E92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439"/>
    <w:pPr>
      <w:keepNext/>
      <w:keepLines/>
      <w:spacing w:before="480" w:after="120"/>
      <w:outlineLvl w:val="0"/>
    </w:pPr>
    <w:rPr>
      <w:rFonts w:ascii="標楷體" w:eastAsia="標楷體" w:hAnsi="標楷體" w:cs="標楷體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sid w:val="00210439"/>
    <w:rPr>
      <w:rFonts w:ascii="標楷體" w:eastAsia="標楷體" w:hAnsi="標楷體" w:cs="標楷體"/>
      <w:b/>
      <w:kern w:val="0"/>
      <w:sz w:val="48"/>
      <w:szCs w:val="4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Web">
    <w:name w:val="Normal (Web)"/>
    <w:basedOn w:val="a"/>
    <w:uiPriority w:val="99"/>
    <w:unhideWhenUsed/>
    <w:rsid w:val="0015545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6">
    <w:name w:val="Strong"/>
    <w:basedOn w:val="a0"/>
    <w:uiPriority w:val="22"/>
    <w:qFormat/>
    <w:rsid w:val="00155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kZiaT2ot7bHHAJxHCSfx5Bs2Q==">CgMxLjAyCGguZ2pkZ3hzOAByITFhOGxQZEV1QjlMVDZVRVBKWFM3eDBuUnVuNmxLTlBHTA==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詹夫子</dc:creator>
  <cp:lastModifiedBy>Administrator</cp:lastModifiedBy>
  <cp:revision>7</cp:revision>
  <dcterms:created xsi:type="dcterms:W3CDTF">2023-09-05T13:31:00Z</dcterms:created>
  <dcterms:modified xsi:type="dcterms:W3CDTF">2025-11-05T02:00:00Z</dcterms:modified>
</cp:coreProperties>
</file>