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992"/>
        <w:gridCol w:w="1559"/>
        <w:gridCol w:w="1701"/>
        <w:gridCol w:w="1701"/>
      </w:tblGrid>
      <w:tr w:rsidR="00F62295">
        <w:trPr>
          <w:trHeight w:val="699"/>
        </w:trPr>
        <w:tc>
          <w:tcPr>
            <w:tcW w:w="1702" w:type="dxa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設計者</w:t>
            </w:r>
          </w:p>
        </w:tc>
        <w:tc>
          <w:tcPr>
            <w:tcW w:w="2835" w:type="dxa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陳玉芝</w:t>
            </w:r>
          </w:p>
        </w:tc>
        <w:tc>
          <w:tcPr>
            <w:tcW w:w="2551" w:type="dxa"/>
            <w:gridSpan w:val="2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教學日期</w:t>
            </w:r>
          </w:p>
        </w:tc>
        <w:tc>
          <w:tcPr>
            <w:tcW w:w="3402" w:type="dxa"/>
            <w:gridSpan w:val="2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711CD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711C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711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E711C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62295">
        <w:trPr>
          <w:trHeight w:val="697"/>
        </w:trPr>
        <w:tc>
          <w:tcPr>
            <w:tcW w:w="1702" w:type="dxa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2835" w:type="dxa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認識形狀</w:t>
            </w:r>
          </w:p>
        </w:tc>
        <w:tc>
          <w:tcPr>
            <w:tcW w:w="2551" w:type="dxa"/>
            <w:gridSpan w:val="2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  <w:tc>
          <w:tcPr>
            <w:tcW w:w="3402" w:type="dxa"/>
            <w:gridSpan w:val="2"/>
          </w:tcPr>
          <w:p w:rsidR="00F62295" w:rsidRDefault="00E711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7500B6">
              <w:rPr>
                <w:rFonts w:ascii="標楷體" w:eastAsia="標楷體" w:hAnsi="標楷體" w:hint="eastAsia"/>
                <w:sz w:val="28"/>
                <w:szCs w:val="28"/>
              </w:rPr>
              <w:t>:2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500B6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500B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</w:tr>
      <w:tr w:rsidR="007500B6" w:rsidTr="002E2C0D">
        <w:trPr>
          <w:trHeight w:val="679"/>
        </w:trPr>
        <w:tc>
          <w:tcPr>
            <w:tcW w:w="1702" w:type="dxa"/>
          </w:tcPr>
          <w:p w:rsidR="007500B6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教學對象</w:t>
            </w:r>
          </w:p>
        </w:tc>
        <w:tc>
          <w:tcPr>
            <w:tcW w:w="8788" w:type="dxa"/>
            <w:gridSpan w:val="5"/>
          </w:tcPr>
          <w:p w:rsidR="007500B6" w:rsidRDefault="00E711CD" w:rsidP="007500B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彩虹班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~六</w:t>
            </w:r>
            <w:r w:rsidR="007500B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F62295">
        <w:trPr>
          <w:trHeight w:val="1175"/>
        </w:trPr>
        <w:tc>
          <w:tcPr>
            <w:tcW w:w="1702" w:type="dxa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教學目標</w:t>
            </w:r>
          </w:p>
        </w:tc>
        <w:tc>
          <w:tcPr>
            <w:tcW w:w="8788" w:type="dxa"/>
            <w:gridSpan w:val="5"/>
          </w:tcPr>
          <w:p w:rsidR="00F62295" w:rsidRDefault="007500B6">
            <w:pPr>
              <w:numPr>
                <w:ilvl w:val="0"/>
                <w:numId w:val="1"/>
              </w:numPr>
              <w:spacing w:line="0" w:lineRule="atLeast"/>
              <w:ind w:left="1680" w:hangingChars="600" w:hanging="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能說出平面圖形(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圓形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三角形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)的名稱。</w:t>
            </w:r>
          </w:p>
          <w:p w:rsidR="00F62295" w:rsidRDefault="007500B6">
            <w:pPr>
              <w:numPr>
                <w:ilvl w:val="0"/>
                <w:numId w:val="1"/>
              </w:numPr>
              <w:spacing w:line="0" w:lineRule="atLeast"/>
              <w:ind w:left="1680" w:hangingChars="600" w:hanging="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能描述出平面圖形(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圓形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三角形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)的外觀。</w:t>
            </w:r>
          </w:p>
          <w:p w:rsidR="00F62295" w:rsidRDefault="007500B6">
            <w:pPr>
              <w:numPr>
                <w:ilvl w:val="0"/>
                <w:numId w:val="1"/>
              </w:numPr>
              <w:spacing w:line="0" w:lineRule="atLeast"/>
              <w:ind w:left="1680" w:hangingChars="600" w:hanging="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能依照平面圖形(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圓形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三角形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)的特徵進行分類。</w:t>
            </w:r>
          </w:p>
          <w:p w:rsidR="00F62295" w:rsidRDefault="007500B6" w:rsidP="00034230">
            <w:pPr>
              <w:numPr>
                <w:ilvl w:val="0"/>
                <w:numId w:val="1"/>
              </w:numPr>
              <w:spacing w:line="0" w:lineRule="atLeast"/>
              <w:ind w:left="1680" w:hanging="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能依照平面圖形（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圓形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三角形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）的特徵進行配對。</w:t>
            </w:r>
          </w:p>
        </w:tc>
      </w:tr>
      <w:tr w:rsidR="00F62295">
        <w:trPr>
          <w:trHeight w:val="715"/>
        </w:trPr>
        <w:tc>
          <w:tcPr>
            <w:tcW w:w="1702" w:type="dxa"/>
          </w:tcPr>
          <w:p w:rsidR="00F62295" w:rsidRDefault="007500B6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能力指標</w:t>
            </w:r>
          </w:p>
        </w:tc>
        <w:tc>
          <w:tcPr>
            <w:tcW w:w="8788" w:type="dxa"/>
            <w:gridSpan w:val="5"/>
          </w:tcPr>
          <w:p w:rsidR="00F62295" w:rsidRDefault="007500B6">
            <w:pPr>
              <w:spacing w:line="0" w:lineRule="atLeast"/>
              <w:ind w:left="1680" w:hangingChars="600" w:hanging="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1-s-02-S03  能使用標準名稱說明簡單平面圖形(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BB5E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長方形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圓形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342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三角形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F62295" w:rsidRDefault="007500B6">
            <w:pPr>
              <w:adjustRightInd w:val="0"/>
              <w:snapToGrid w:val="0"/>
              <w:spacing w:line="0" w:lineRule="atLeast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1-s-02-S04  能分辨形狀、大小一樣的圖形</w:t>
            </w:r>
          </w:p>
        </w:tc>
      </w:tr>
      <w:tr w:rsidR="00F62295">
        <w:trPr>
          <w:trHeight w:val="732"/>
        </w:trPr>
        <w:tc>
          <w:tcPr>
            <w:tcW w:w="5529" w:type="dxa"/>
            <w:gridSpan w:val="3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教學實施流程</w:t>
            </w:r>
          </w:p>
        </w:tc>
        <w:tc>
          <w:tcPr>
            <w:tcW w:w="1559" w:type="dxa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教學資源</w:t>
            </w:r>
          </w:p>
        </w:tc>
        <w:tc>
          <w:tcPr>
            <w:tcW w:w="1701" w:type="dxa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時間分配</w:t>
            </w:r>
          </w:p>
        </w:tc>
        <w:tc>
          <w:tcPr>
            <w:tcW w:w="1701" w:type="dxa"/>
          </w:tcPr>
          <w:p w:rsidR="00F62295" w:rsidRDefault="007500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</w:tr>
      <w:tr w:rsidR="00F62295">
        <w:trPr>
          <w:trHeight w:val="8106"/>
        </w:trPr>
        <w:tc>
          <w:tcPr>
            <w:tcW w:w="5529" w:type="dxa"/>
            <w:gridSpan w:val="3"/>
          </w:tcPr>
          <w:p w:rsidR="00F62295" w:rsidRDefault="007500B6">
            <w:pPr>
              <w:pStyle w:val="1"/>
              <w:ind w:leftChars="0" w:left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壹、準備活動</w:t>
            </w:r>
          </w:p>
          <w:p w:rsidR="00F62295" w:rsidRDefault="007500B6">
            <w:pPr>
              <w:pStyle w:val="1"/>
              <w:ind w:leftChars="0" w:left="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一、引起動機:</w:t>
            </w:r>
          </w:p>
          <w:p w:rsidR="00F62295" w:rsidRDefault="007500B6">
            <w:pPr>
              <w:pStyle w:val="1"/>
              <w:spacing w:line="0" w:lineRule="atLeast"/>
              <w:ind w:leftChars="0" w:left="780" w:hangingChars="300" w:hanging="7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新細明體" w:char="F081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1.將生活中的物品與形狀相關的圖片放在白板上。請小朋友說出圖片物品的名稱，然後讓學生輪流上台進行形狀分類(先不說形狀名稱) 。</w:t>
            </w:r>
          </w:p>
          <w:p w:rsidR="00F62295" w:rsidRDefault="007500B6">
            <w:pPr>
              <w:pStyle w:val="1"/>
              <w:spacing w:line="0" w:lineRule="atLeast"/>
              <w:ind w:leftChars="0" w:left="780" w:hangingChars="300" w:hanging="7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新細明體" w:char="F082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F62295" w:rsidRDefault="007500B6">
            <w:pPr>
              <w:pStyle w:val="1"/>
              <w:ind w:leftChars="0" w:left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貳、發展活動</w:t>
            </w:r>
          </w:p>
          <w:p w:rsidR="00F62295" w:rsidRDefault="007500B6">
            <w:pPr>
              <w:pStyle w:val="1"/>
              <w:spacing w:line="0" w:lineRule="atLeast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新細明體" w:char="F081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1.觀察平面圖形的外觀：教師揭示圖形，讓學生進行形狀外觀的描述並與生活物品進行配對。</w:t>
            </w:r>
          </w:p>
          <w:p w:rsidR="00F62295" w:rsidRDefault="007500B6">
            <w:pPr>
              <w:pStyle w:val="1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新細明體" w:char="F082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2.命名平面圖形：教師形容形狀的外觀，並告訴學生形狀的名稱，且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將字卡及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形狀貼於黑板上。</w:t>
            </w:r>
          </w:p>
          <w:p w:rsidR="00F62295" w:rsidRDefault="007500B6">
            <w:pPr>
              <w:pStyle w:val="1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3.介紹平面圖形基本概念：搭配圖片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及字卡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並利用口訣(PPT)與動作，進行的基本概念介紹。</w:t>
            </w:r>
          </w:p>
          <w:p w:rsidR="00F62295" w:rsidRDefault="007500B6">
            <w:pPr>
              <w:pStyle w:val="1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(1)教師說明正方形的口訣並搭配動作。 →口訣：方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方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的 方方的 正方形。 </w:t>
            </w:r>
          </w:p>
          <w:p w:rsidR="00F62295" w:rsidRDefault="007500B6">
            <w:pPr>
              <w:pStyle w:val="1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→雙手張開往上舉，並利用手畫出正方形的形狀。</w:t>
            </w:r>
          </w:p>
          <w:p w:rsidR="00F62295" w:rsidRDefault="007500B6">
            <w:pPr>
              <w:pStyle w:val="1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(2)教師說明長方形的口訣並搭配動作。 →口訣：長長的 長長的 長方形。 </w:t>
            </w:r>
          </w:p>
          <w:p w:rsidR="00F62295" w:rsidRDefault="007500B6">
            <w:pPr>
              <w:pStyle w:val="1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 xml:space="preserve">      →雙手張開比出長，並利用手畫出長方  形。 </w:t>
            </w:r>
          </w:p>
          <w:p w:rsidR="00F62295" w:rsidRDefault="007500B6" w:rsidP="00034230">
            <w:pPr>
              <w:pStyle w:val="1"/>
              <w:spacing w:line="240" w:lineRule="atLeast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(3)教師說明</w:t>
            </w:r>
            <w:r w:rsidR="00034230">
              <w:rPr>
                <w:rFonts w:ascii="標楷體" w:eastAsia="標楷體" w:hAnsi="標楷體" w:hint="eastAsia"/>
                <w:sz w:val="26"/>
                <w:szCs w:val="26"/>
              </w:rPr>
              <w:t>圓形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的口訣並搭配動作。 →口訣：</w:t>
            </w:r>
            <w:r w:rsidR="00034230">
              <w:rPr>
                <w:rFonts w:ascii="標楷體" w:eastAsia="標楷體" w:hAnsi="標楷體" w:hint="eastAsia"/>
                <w:sz w:val="26"/>
                <w:szCs w:val="26"/>
              </w:rPr>
              <w:t>圓圓的 圓圓的 圓形。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F62295" w:rsidRDefault="007500B6" w:rsidP="00034230">
            <w:pPr>
              <w:pStyle w:val="1"/>
              <w:spacing w:line="240" w:lineRule="atLeast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→</w:t>
            </w:r>
            <w:r w:rsidR="00034230">
              <w:rPr>
                <w:rFonts w:ascii="標楷體" w:eastAsia="標楷體" w:hAnsi="標楷體" w:hint="eastAsia"/>
                <w:sz w:val="26"/>
                <w:szCs w:val="26"/>
              </w:rPr>
              <w:t>雙手牽起在胸</w:t>
            </w:r>
            <w:proofErr w:type="gramStart"/>
            <w:r w:rsidR="00034230">
              <w:rPr>
                <w:rFonts w:ascii="標楷體" w:eastAsia="標楷體" w:hAnsi="標楷體" w:hint="eastAsia"/>
                <w:sz w:val="26"/>
                <w:szCs w:val="26"/>
              </w:rPr>
              <w:t>前抱圓</w:t>
            </w:r>
            <w:proofErr w:type="gramEnd"/>
            <w:r w:rsidR="00034230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F62295" w:rsidRDefault="007500B6">
            <w:pPr>
              <w:pStyle w:val="1"/>
              <w:spacing w:line="240" w:lineRule="atLeast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(4)教師說明</w:t>
            </w:r>
            <w:r w:rsidR="00034230">
              <w:rPr>
                <w:rFonts w:ascii="標楷體" w:eastAsia="標楷體" w:hAnsi="標楷體" w:hint="eastAsia"/>
                <w:sz w:val="26"/>
                <w:szCs w:val="26"/>
              </w:rPr>
              <w:t>三角形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的口訣並搭配動作。          →口訣：</w:t>
            </w:r>
            <w:r w:rsidR="00034230">
              <w:rPr>
                <w:rFonts w:ascii="標楷體" w:eastAsia="標楷體" w:hAnsi="標楷體" w:hint="eastAsia"/>
                <w:sz w:val="26"/>
                <w:szCs w:val="26"/>
              </w:rPr>
              <w:t>尖尖的 尖尖的 三角形。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→</w:t>
            </w:r>
            <w:r w:rsidR="00034230">
              <w:rPr>
                <w:rFonts w:ascii="標楷體" w:eastAsia="標楷體" w:hAnsi="標楷體" w:hint="eastAsia"/>
                <w:sz w:val="26"/>
                <w:szCs w:val="26"/>
              </w:rPr>
              <w:t>兩手在胸前比出三角形。</w:t>
            </w:r>
          </w:p>
          <w:p w:rsidR="00F62295" w:rsidRDefault="007500B6">
            <w:pPr>
              <w:pStyle w:val="1"/>
              <w:spacing w:line="0" w:lineRule="atLeast"/>
              <w:ind w:leftChars="0" w:left="780" w:hangingChars="300" w:hanging="7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4.播放形狀歌進行唱跳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。</w:t>
            </w:r>
          </w:p>
          <w:p w:rsidR="00F62295" w:rsidRDefault="00F62295">
            <w:pPr>
              <w:pStyle w:val="1"/>
              <w:spacing w:line="240" w:lineRule="atLeast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</w:p>
          <w:p w:rsidR="00F62295" w:rsidRDefault="007500B6">
            <w:pPr>
              <w:pStyle w:val="1"/>
              <w:spacing w:line="0" w:lineRule="atLeast"/>
              <w:ind w:leftChars="0" w:left="781" w:hangingChars="300" w:hanging="781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三、綜合活動</w:t>
            </w:r>
          </w:p>
          <w:p w:rsidR="00F62295" w:rsidRDefault="007500B6">
            <w:pPr>
              <w:pStyle w:val="1"/>
              <w:spacing w:line="0" w:lineRule="atLeast"/>
              <w:ind w:leftChars="0"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新細明體" w:char="F081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1.進行平面形狀配對：</w:t>
            </w:r>
          </w:p>
          <w:p w:rsidR="00F62295" w:rsidRDefault="007500B6">
            <w:pPr>
              <w:pStyle w:val="1"/>
              <w:spacing w:line="0" w:lineRule="atLeast"/>
              <w:ind w:leftChars="0"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(1)將形狀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配對圖貼於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黑板上。</w:t>
            </w:r>
          </w:p>
          <w:p w:rsidR="00F62295" w:rsidRDefault="007500B6">
            <w:pPr>
              <w:pStyle w:val="1"/>
              <w:spacing w:line="0" w:lineRule="atLeast"/>
              <w:ind w:leftChars="0" w:left="1040" w:hangingChars="400" w:hanging="1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(2)由教師示範如何將相對應的形狀貼於配對圖中。</w:t>
            </w:r>
          </w:p>
          <w:p w:rsidR="00F62295" w:rsidRDefault="007500B6">
            <w:pPr>
              <w:pStyle w:val="1"/>
              <w:spacing w:line="0" w:lineRule="atLeast"/>
              <w:ind w:leftChars="0"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(3)學生輪流上台將形狀貼於配對圖中。</w:t>
            </w:r>
          </w:p>
          <w:p w:rsidR="00F62295" w:rsidRDefault="007500B6">
            <w:pPr>
              <w:pStyle w:val="1"/>
              <w:ind w:leftChars="0" w:left="780" w:hangingChars="30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2.進行字卡及形狀配對:</w:t>
            </w:r>
          </w:p>
          <w:p w:rsidR="00F62295" w:rsidRDefault="007500B6">
            <w:pPr>
              <w:pStyle w:val="1"/>
              <w:spacing w:line="0" w:lineRule="atLeast"/>
              <w:ind w:leftChars="0"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(1)將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字卡貼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於黑板上。</w:t>
            </w:r>
          </w:p>
          <w:p w:rsidR="00F62295" w:rsidRDefault="007500B6">
            <w:pPr>
              <w:pStyle w:val="1"/>
              <w:spacing w:line="0" w:lineRule="atLeast"/>
              <w:ind w:leftChars="0" w:left="1040" w:hangingChars="400" w:hanging="1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(2)由教師示範如何將相對應的形狀貼於配對圖中。</w:t>
            </w:r>
          </w:p>
          <w:p w:rsidR="00F62295" w:rsidRDefault="007500B6">
            <w:pPr>
              <w:pStyle w:val="1"/>
              <w:spacing w:line="0" w:lineRule="atLeast"/>
              <w:ind w:leftChars="0" w:left="1040" w:hangingChars="400" w:hanging="1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(3)學生輪流上台將形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狀貼於配對圖中。</w:t>
            </w:r>
          </w:p>
        </w:tc>
        <w:tc>
          <w:tcPr>
            <w:tcW w:w="1559" w:type="dxa"/>
          </w:tcPr>
          <w:p w:rsidR="00F62295" w:rsidRDefault="00F62295">
            <w:pPr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7500B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圖片</w:t>
            </w: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F62295" w:rsidRDefault="007500B6">
            <w:pPr>
              <w:jc w:val="center"/>
              <w:rPr>
                <w:rFonts w:eastAsia="新細明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圖片</w:t>
            </w: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62295" w:rsidRDefault="007500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字卡</w:t>
            </w: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7500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PPT</w:t>
            </w: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62295" w:rsidRDefault="007500B6">
            <w:pPr>
              <w:jc w:val="center"/>
              <w:rPr>
                <w:rFonts w:eastAsia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影片</w:t>
            </w:r>
          </w:p>
          <w:p w:rsidR="00F62295" w:rsidRDefault="007500B6">
            <w:pPr>
              <w:jc w:val="both"/>
              <w:rPr>
                <w:rFonts w:eastAsia="新細明體"/>
                <w:sz w:val="26"/>
                <w:szCs w:val="26"/>
              </w:rPr>
            </w:pPr>
            <w:r>
              <w:rPr>
                <w:rFonts w:eastAsia="新細明體" w:hint="eastAsia"/>
                <w:sz w:val="26"/>
                <w:szCs w:val="26"/>
              </w:rPr>
              <w:t xml:space="preserve"> </w:t>
            </w: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7500B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圖片</w:t>
            </w:r>
          </w:p>
          <w:p w:rsidR="00F62295" w:rsidRDefault="007500B6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字卡</w:t>
            </w:r>
          </w:p>
          <w:p w:rsidR="00F62295" w:rsidRDefault="00F62295">
            <w:pPr>
              <w:jc w:val="center"/>
              <w:rPr>
                <w:rFonts w:eastAsia="新細明體"/>
                <w:sz w:val="26"/>
                <w:szCs w:val="26"/>
              </w:rPr>
            </w:pPr>
          </w:p>
          <w:p w:rsidR="00F62295" w:rsidRDefault="00F62295">
            <w:pPr>
              <w:jc w:val="center"/>
              <w:rPr>
                <w:rFonts w:eastAsia="新細明體"/>
              </w:rPr>
            </w:pPr>
          </w:p>
        </w:tc>
        <w:tc>
          <w:tcPr>
            <w:tcW w:w="1701" w:type="dxa"/>
          </w:tcPr>
          <w:p w:rsidR="00F62295" w:rsidRDefault="00F62295"/>
          <w:p w:rsidR="00F62295" w:rsidRDefault="00F62295"/>
          <w:p w:rsidR="00F62295" w:rsidRDefault="007500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5分</w:t>
            </w:r>
          </w:p>
          <w:p w:rsidR="00F62295" w:rsidRDefault="00F62295"/>
          <w:p w:rsidR="00F62295" w:rsidRDefault="00F62295"/>
          <w:p w:rsidR="00F62295" w:rsidRDefault="00F62295"/>
          <w:p w:rsidR="00F62295" w:rsidRDefault="00F62295"/>
          <w:p w:rsidR="00F62295" w:rsidRDefault="00F62295"/>
          <w:p w:rsidR="00F62295" w:rsidRDefault="007500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</w:t>
            </w:r>
          </w:p>
          <w:p w:rsidR="00F62295" w:rsidRDefault="00F62295"/>
          <w:p w:rsidR="00F62295" w:rsidRDefault="00F62295"/>
          <w:p w:rsidR="00F62295" w:rsidRDefault="00F62295"/>
          <w:p w:rsidR="00F62295" w:rsidRDefault="00F62295"/>
          <w:p w:rsidR="00F62295" w:rsidRDefault="00F62295"/>
          <w:p w:rsidR="00F62295" w:rsidRDefault="00F62295"/>
          <w:p w:rsidR="00F62295" w:rsidRDefault="00F62295"/>
          <w:p w:rsidR="00F62295" w:rsidRDefault="00F62295"/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7500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</w:t>
            </w:r>
          </w:p>
        </w:tc>
        <w:tc>
          <w:tcPr>
            <w:tcW w:w="1701" w:type="dxa"/>
          </w:tcPr>
          <w:p w:rsidR="00F62295" w:rsidRDefault="00F62295"/>
          <w:p w:rsidR="00F62295" w:rsidRDefault="007500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口語評量</w:t>
            </w:r>
          </w:p>
          <w:p w:rsidR="00F62295" w:rsidRDefault="007500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實作</w:t>
            </w:r>
          </w:p>
          <w:p w:rsidR="00F62295" w:rsidRDefault="00F62295">
            <w:pPr>
              <w:jc w:val="center"/>
            </w:pPr>
          </w:p>
          <w:p w:rsidR="00F62295" w:rsidRDefault="00F62295">
            <w:pPr>
              <w:jc w:val="center"/>
            </w:pPr>
          </w:p>
          <w:p w:rsidR="00F62295" w:rsidRDefault="00F62295">
            <w:pPr>
              <w:jc w:val="center"/>
            </w:pPr>
          </w:p>
          <w:p w:rsidR="00F62295" w:rsidRDefault="00F62295">
            <w:pPr>
              <w:jc w:val="center"/>
            </w:pPr>
          </w:p>
          <w:p w:rsidR="00BB5E55" w:rsidRDefault="00BB5E55" w:rsidP="00BB5E55">
            <w:pPr>
              <w:jc w:val="center"/>
              <w:rPr>
                <w:rFonts w:eastAsia="新細明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口語評量</w:t>
            </w:r>
          </w:p>
          <w:p w:rsidR="00BB5E55" w:rsidRDefault="00BB5E55" w:rsidP="00BB5E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實作</w:t>
            </w:r>
          </w:p>
          <w:p w:rsidR="00F62295" w:rsidRDefault="00F62295"/>
          <w:p w:rsidR="00F62295" w:rsidRDefault="00F62295"/>
          <w:p w:rsidR="00F62295" w:rsidRDefault="00F62295"/>
          <w:p w:rsidR="00F62295" w:rsidRDefault="00F62295"/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62295" w:rsidRDefault="00F6229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BB5E55" w:rsidRDefault="00BB5E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BB5E55" w:rsidRDefault="00BB5E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BB5E55" w:rsidRDefault="00BB5E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BB5E55" w:rsidRDefault="00BB5E55" w:rsidP="00BB5E55">
            <w:pPr>
              <w:jc w:val="center"/>
              <w:rPr>
                <w:rFonts w:eastAsia="新細明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口語評量</w:t>
            </w:r>
          </w:p>
          <w:p w:rsidR="00F62295" w:rsidRDefault="007500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實作</w:t>
            </w:r>
          </w:p>
        </w:tc>
      </w:tr>
    </w:tbl>
    <w:p w:rsidR="00F62295" w:rsidRDefault="00F62295"/>
    <w:sectPr w:rsidR="00F6229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4DB" w:rsidRDefault="007500B6">
      <w:r>
        <w:separator/>
      </w:r>
    </w:p>
  </w:endnote>
  <w:endnote w:type="continuationSeparator" w:id="0">
    <w:p w:rsidR="008A74DB" w:rsidRDefault="0075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95" w:rsidRDefault="003F41B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字框1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F62295" w:rsidRDefault="007500B6">
                <w:pPr>
                  <w:snapToGrid w:val="0"/>
                  <w:rPr>
                    <w:rFonts w:eastAsia="新細明體"/>
                    <w:sz w:val="18"/>
                  </w:rPr>
                </w:pPr>
                <w:r>
                  <w:rPr>
                    <w:rFonts w:eastAsia="新細明體" w:hint="eastAsia"/>
                    <w:sz w:val="18"/>
                  </w:rPr>
                  <w:fldChar w:fldCharType="begin"/>
                </w:r>
                <w:r>
                  <w:rPr>
                    <w:rFonts w:eastAsia="新細明體" w:hint="eastAsia"/>
                    <w:sz w:val="18"/>
                  </w:rPr>
                  <w:instrText xml:space="preserve"> PAGE  \* MERGEFORMAT </w:instrText>
                </w:r>
                <w:r>
                  <w:rPr>
                    <w:rFonts w:eastAsia="新細明體" w:hint="eastAsia"/>
                    <w:sz w:val="18"/>
                  </w:rPr>
                  <w:fldChar w:fldCharType="separate"/>
                </w:r>
                <w:r w:rsidR="00AD1A21" w:rsidRPr="00AD1A21">
                  <w:rPr>
                    <w:noProof/>
                    <w:sz w:val="18"/>
                  </w:rPr>
                  <w:t>1</w:t>
                </w:r>
                <w:r>
                  <w:rPr>
                    <w:rFonts w:eastAsia="新細明體"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4DB" w:rsidRDefault="007500B6">
      <w:r>
        <w:separator/>
      </w:r>
    </w:p>
  </w:footnote>
  <w:footnote w:type="continuationSeparator" w:id="0">
    <w:p w:rsidR="008A74DB" w:rsidRDefault="0075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95" w:rsidRDefault="00E711CD">
    <w:pPr>
      <w:pStyle w:val="a5"/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>114</w:t>
    </w:r>
    <w:r w:rsidR="007500B6">
      <w:rPr>
        <w:rFonts w:ascii="標楷體" w:eastAsia="標楷體" w:hAnsi="標楷體" w:hint="eastAsia"/>
        <w:sz w:val="28"/>
        <w:szCs w:val="28"/>
      </w:rPr>
      <w:t>學年基隆市</w:t>
    </w:r>
    <w:r>
      <w:rPr>
        <w:rFonts w:ascii="標楷體" w:eastAsia="標楷體" w:hAnsi="標楷體" w:hint="eastAsia"/>
        <w:sz w:val="28"/>
        <w:szCs w:val="28"/>
      </w:rPr>
      <w:t>安樂</w:t>
    </w:r>
    <w:r w:rsidR="007500B6">
      <w:rPr>
        <w:rFonts w:ascii="標楷體" w:eastAsia="標楷體" w:hAnsi="標楷體" w:hint="eastAsia"/>
        <w:sz w:val="28"/>
        <w:szCs w:val="28"/>
      </w:rPr>
      <w:t>國小</w:t>
    </w:r>
    <w:r>
      <w:rPr>
        <w:rFonts w:ascii="標楷體" w:eastAsia="標楷體" w:hAnsi="標楷體" w:hint="eastAsia"/>
        <w:sz w:val="28"/>
        <w:szCs w:val="28"/>
      </w:rPr>
      <w:t>彩虹班</w:t>
    </w:r>
    <w:r w:rsidR="007500B6">
      <w:rPr>
        <w:rFonts w:ascii="標楷體" w:eastAsia="標楷體" w:hAnsi="標楷體" w:hint="eastAsia"/>
        <w:sz w:val="28"/>
        <w:szCs w:val="28"/>
      </w:rPr>
      <w:t>數學領域-認識形狀教學活動設計簡案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480C"/>
    <w:multiLevelType w:val="singleLevel"/>
    <w:tmpl w:val="5E93480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2295"/>
    <w:rsid w:val="00034230"/>
    <w:rsid w:val="003F41B5"/>
    <w:rsid w:val="003F457E"/>
    <w:rsid w:val="004B3D6F"/>
    <w:rsid w:val="007500B6"/>
    <w:rsid w:val="008A74DB"/>
    <w:rsid w:val="00AD1A21"/>
    <w:rsid w:val="00BB5E55"/>
    <w:rsid w:val="00E711CD"/>
    <w:rsid w:val="00F6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4B66EAE"/>
  <w15:docId w15:val="{00414F82-D842-480B-A8FE-877C2D3E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unhideWhenUsed/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設計者</dc:title>
  <dc:creator>user</dc:creator>
  <cp:lastModifiedBy>admin</cp:lastModifiedBy>
  <cp:revision>7</cp:revision>
  <cp:lastPrinted>2020-04-15T00:57:00Z</cp:lastPrinted>
  <dcterms:created xsi:type="dcterms:W3CDTF">2020-04-10T02:49:00Z</dcterms:created>
  <dcterms:modified xsi:type="dcterms:W3CDTF">2025-10-27T06:42:00Z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