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1656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53"/>
        <w:gridCol w:w="2543"/>
        <w:gridCol w:w="1692"/>
        <w:gridCol w:w="62"/>
        <w:gridCol w:w="237"/>
        <w:gridCol w:w="613"/>
        <w:gridCol w:w="273"/>
        <w:gridCol w:w="1247"/>
        <w:gridCol w:w="1485"/>
      </w:tblGrid>
      <w:tr w:rsidR="000B6574" w:rsidRPr="003A49EE" w14:paraId="474FF41A" w14:textId="77777777" w:rsidTr="00534AE2">
        <w:tc>
          <w:tcPr>
            <w:tcW w:w="9850" w:type="dxa"/>
            <w:gridSpan w:val="10"/>
            <w:shd w:val="clear" w:color="auto" w:fill="DDD9C3"/>
          </w:tcPr>
          <w:p w14:paraId="0F252C97" w14:textId="77777777" w:rsidR="000B6574" w:rsidRPr="00410DC9" w:rsidRDefault="000B6574" w:rsidP="000B65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215693803"/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基隆市和平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國民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小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學</w:t>
            </w:r>
            <w:r w:rsidRPr="00410DC9"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 w:hint="eastAsia"/>
                <w:sz w:val="32"/>
                <w:szCs w:val="32"/>
              </w:rPr>
              <w:t>4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學年度學校辦理校長及教師公開授課</w:t>
            </w:r>
          </w:p>
          <w:p w14:paraId="202C471E" w14:textId="77777777" w:rsidR="000B6574" w:rsidRPr="00E32548" w:rsidRDefault="000B6574" w:rsidP="000B6574">
            <w:pPr>
              <w:spacing w:line="440" w:lineRule="exact"/>
              <w:ind w:hanging="454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0DC9">
              <w:rPr>
                <w:rFonts w:ascii="標楷體" w:eastAsia="標楷體" w:hAnsi="標楷體" w:hint="eastAsia"/>
                <w:b/>
                <w:sz w:val="32"/>
                <w:szCs w:val="32"/>
              </w:rPr>
              <w:t>共同備課紀錄表</w:t>
            </w:r>
          </w:p>
          <w:p w14:paraId="059BDBE8" w14:textId="77777777" w:rsidR="000B6574" w:rsidRPr="003A49EE" w:rsidRDefault="000B6574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bookmarkEnd w:id="0"/>
      <w:tr w:rsidR="003A49EE" w:rsidRPr="003A49EE" w14:paraId="0FE669A7" w14:textId="77777777" w:rsidTr="003A49EE">
        <w:tc>
          <w:tcPr>
            <w:tcW w:w="1698" w:type="dxa"/>
            <w:gridSpan w:val="2"/>
            <w:shd w:val="clear" w:color="auto" w:fill="DDD9C3"/>
          </w:tcPr>
          <w:p w14:paraId="5BDDA11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領域／科目</w:t>
            </w:r>
          </w:p>
        </w:tc>
        <w:tc>
          <w:tcPr>
            <w:tcW w:w="2543" w:type="dxa"/>
          </w:tcPr>
          <w:p w14:paraId="60791DC2" w14:textId="6EE073C2" w:rsidR="003A49EE" w:rsidRPr="003A49EE" w:rsidRDefault="008B7721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綜合活動</w:t>
            </w:r>
          </w:p>
        </w:tc>
        <w:tc>
          <w:tcPr>
            <w:tcW w:w="1692" w:type="dxa"/>
            <w:shd w:val="clear" w:color="auto" w:fill="DDD9C3"/>
          </w:tcPr>
          <w:p w14:paraId="21777CB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設計者</w:t>
            </w:r>
          </w:p>
        </w:tc>
        <w:tc>
          <w:tcPr>
            <w:tcW w:w="3917" w:type="dxa"/>
            <w:gridSpan w:val="6"/>
          </w:tcPr>
          <w:p w14:paraId="7FF9094A" w14:textId="724900AE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王</w:t>
            </w:r>
            <w:r w:rsidR="008E1A02">
              <w:rPr>
                <w:rFonts w:ascii="標楷體" w:eastAsia="標楷體" w:hAnsi="標楷體" w:hint="eastAsia"/>
                <w:szCs w:val="22"/>
              </w:rPr>
              <w:t>佳文</w:t>
            </w:r>
          </w:p>
        </w:tc>
      </w:tr>
      <w:tr w:rsidR="003A49EE" w:rsidRPr="003A49EE" w14:paraId="1E838B50" w14:textId="77777777" w:rsidTr="003A49EE">
        <w:tc>
          <w:tcPr>
            <w:tcW w:w="1698" w:type="dxa"/>
            <w:gridSpan w:val="2"/>
            <w:shd w:val="clear" w:color="auto" w:fill="DDD9C3"/>
          </w:tcPr>
          <w:p w14:paraId="156FD24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實施年級</w:t>
            </w:r>
          </w:p>
        </w:tc>
        <w:tc>
          <w:tcPr>
            <w:tcW w:w="2543" w:type="dxa"/>
          </w:tcPr>
          <w:p w14:paraId="7DE1F65B" w14:textId="50232629" w:rsidR="003A49EE" w:rsidRPr="003A49EE" w:rsidRDefault="008B7721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  <w:lang w:eastAsia="zh-HK"/>
              </w:rPr>
              <w:t>四</w:t>
            </w:r>
            <w:r w:rsidR="003A49EE" w:rsidRPr="003A49EE">
              <w:rPr>
                <w:rFonts w:ascii="標楷體" w:eastAsia="標楷體" w:hAnsi="標楷體" w:hint="eastAsia"/>
                <w:szCs w:val="22"/>
                <w:lang w:eastAsia="zh-HK"/>
              </w:rPr>
              <w:t>年級</w:t>
            </w:r>
          </w:p>
        </w:tc>
        <w:tc>
          <w:tcPr>
            <w:tcW w:w="1692" w:type="dxa"/>
            <w:shd w:val="clear" w:color="auto" w:fill="DDD9C3"/>
          </w:tcPr>
          <w:p w14:paraId="60B4ECB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總節數</w:t>
            </w:r>
          </w:p>
        </w:tc>
        <w:tc>
          <w:tcPr>
            <w:tcW w:w="3917" w:type="dxa"/>
            <w:gridSpan w:val="6"/>
          </w:tcPr>
          <w:p w14:paraId="17EA9C86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共 六 節，240分鐘之第一節</w:t>
            </w:r>
          </w:p>
        </w:tc>
      </w:tr>
      <w:tr w:rsidR="003A49EE" w:rsidRPr="003A49EE" w14:paraId="39928F09" w14:textId="77777777" w:rsidTr="003A49EE">
        <w:tc>
          <w:tcPr>
            <w:tcW w:w="1698" w:type="dxa"/>
            <w:gridSpan w:val="2"/>
            <w:shd w:val="clear" w:color="auto" w:fill="DDD9C3"/>
          </w:tcPr>
          <w:p w14:paraId="37842C3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單元名稱</w:t>
            </w:r>
          </w:p>
        </w:tc>
        <w:tc>
          <w:tcPr>
            <w:tcW w:w="8152" w:type="dxa"/>
            <w:gridSpan w:val="8"/>
          </w:tcPr>
          <w:p w14:paraId="64A2187E" w14:textId="2952A5A5" w:rsidR="003A49EE" w:rsidRPr="003A49EE" w:rsidRDefault="008B7721" w:rsidP="003A49EE">
            <w:pPr>
              <w:jc w:val="center"/>
              <w:rPr>
                <w:rFonts w:ascii="標楷體" w:eastAsia="標楷體" w:hAnsi="標楷體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szCs w:val="22"/>
              </w:rPr>
              <w:t>SOS</w:t>
            </w:r>
            <w:r>
              <w:rPr>
                <w:rFonts w:ascii="標楷體" w:eastAsia="標楷體" w:hAnsi="標楷體" w:hint="eastAsia"/>
                <w:szCs w:val="22"/>
                <w:lang w:eastAsia="zh-HK"/>
              </w:rPr>
              <w:t>海洋生病了</w:t>
            </w:r>
          </w:p>
        </w:tc>
      </w:tr>
      <w:tr w:rsidR="003A49EE" w:rsidRPr="003A49EE" w14:paraId="24FAA021" w14:textId="77777777" w:rsidTr="003A49EE">
        <w:tc>
          <w:tcPr>
            <w:tcW w:w="9850" w:type="dxa"/>
            <w:gridSpan w:val="10"/>
            <w:shd w:val="clear" w:color="auto" w:fill="DDD9C3"/>
          </w:tcPr>
          <w:p w14:paraId="4686306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設計依據</w:t>
            </w:r>
          </w:p>
        </w:tc>
      </w:tr>
      <w:tr w:rsidR="008E1A02" w:rsidRPr="003A49EE" w14:paraId="4A8728FF" w14:textId="77777777" w:rsidTr="00343A20">
        <w:tc>
          <w:tcPr>
            <w:tcW w:w="845" w:type="dxa"/>
            <w:vMerge w:val="restart"/>
            <w:shd w:val="clear" w:color="auto" w:fill="DDD9C3"/>
            <w:vAlign w:val="center"/>
          </w:tcPr>
          <w:p w14:paraId="3DDDCFE1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學習重點</w:t>
            </w:r>
          </w:p>
        </w:tc>
        <w:tc>
          <w:tcPr>
            <w:tcW w:w="853" w:type="dxa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14:paraId="017CC5EE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2AC1F11C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表現</w:t>
            </w:r>
          </w:p>
        </w:tc>
        <w:tc>
          <w:tcPr>
            <w:tcW w:w="4297" w:type="dxa"/>
            <w:gridSpan w:val="3"/>
            <w:tcBorders>
              <w:bottom w:val="dashSmallGap" w:sz="4" w:space="0" w:color="auto"/>
            </w:tcBorders>
          </w:tcPr>
          <w:p w14:paraId="3FD0B85B" w14:textId="0A0036D4" w:rsidR="008E1A02" w:rsidRPr="003A49EE" w:rsidRDefault="008E1A02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1a-Ⅱ-1 辨別社會生活中的事實與意見。</w:t>
            </w:r>
          </w:p>
        </w:tc>
        <w:tc>
          <w:tcPr>
            <w:tcW w:w="850" w:type="dxa"/>
            <w:gridSpan w:val="2"/>
            <w:vMerge w:val="restart"/>
            <w:shd w:val="clear" w:color="auto" w:fill="DDD9C3"/>
            <w:vAlign w:val="center"/>
          </w:tcPr>
          <w:p w14:paraId="453D447D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核心</w:t>
            </w:r>
          </w:p>
          <w:p w14:paraId="5A79498C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素養</w:t>
            </w:r>
          </w:p>
        </w:tc>
        <w:tc>
          <w:tcPr>
            <w:tcW w:w="3005" w:type="dxa"/>
            <w:gridSpan w:val="3"/>
            <w:vMerge w:val="restart"/>
          </w:tcPr>
          <w:p w14:paraId="5D8ECE24" w14:textId="5B373375" w:rsidR="008E1A02" w:rsidRPr="003A49EE" w:rsidRDefault="008E1A02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8E1A02">
              <w:rPr>
                <w:rFonts w:ascii="標楷體" w:eastAsia="標楷體" w:hAnsi="標楷體" w:hint="eastAsia"/>
                <w:color w:val="000000"/>
                <w:szCs w:val="22"/>
              </w:rPr>
              <w:t>海E16 認識家鄉的水域或海洋汙染、過漁等環境問題。</w:t>
            </w:r>
          </w:p>
        </w:tc>
      </w:tr>
      <w:tr w:rsidR="008E1A02" w:rsidRPr="003A49EE" w14:paraId="0B276E1C" w14:textId="77777777" w:rsidTr="00A04906">
        <w:tc>
          <w:tcPr>
            <w:tcW w:w="845" w:type="dxa"/>
            <w:vMerge/>
            <w:shd w:val="clear" w:color="auto" w:fill="DDD9C3"/>
            <w:vAlign w:val="center"/>
          </w:tcPr>
          <w:p w14:paraId="3E3CAA62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tcBorders>
              <w:top w:val="dashSmallGap" w:sz="4" w:space="0" w:color="auto"/>
            </w:tcBorders>
            <w:shd w:val="clear" w:color="auto" w:fill="DDD9C3"/>
            <w:vAlign w:val="center"/>
          </w:tcPr>
          <w:p w14:paraId="38615316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08BD3289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內容</w:t>
            </w:r>
          </w:p>
        </w:tc>
        <w:tc>
          <w:tcPr>
            <w:tcW w:w="4297" w:type="dxa"/>
            <w:gridSpan w:val="3"/>
            <w:tcBorders>
              <w:top w:val="dashSmallGap" w:sz="4" w:space="0" w:color="auto"/>
            </w:tcBorders>
          </w:tcPr>
          <w:p w14:paraId="0298C60A" w14:textId="499A8EF9" w:rsidR="008E1A02" w:rsidRPr="003A49EE" w:rsidRDefault="008E1A02" w:rsidP="003A49EE">
            <w:pPr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Ab-Ⅱ-2自然環境會影響經濟的發展，經濟的發展也會改變自然環境</w:t>
            </w:r>
          </w:p>
        </w:tc>
        <w:tc>
          <w:tcPr>
            <w:tcW w:w="850" w:type="dxa"/>
            <w:gridSpan w:val="2"/>
            <w:vMerge/>
            <w:shd w:val="clear" w:color="auto" w:fill="DDD9C3"/>
          </w:tcPr>
          <w:p w14:paraId="39F222D5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005" w:type="dxa"/>
            <w:gridSpan w:val="3"/>
            <w:vMerge/>
          </w:tcPr>
          <w:p w14:paraId="3F99D259" w14:textId="77777777" w:rsidR="008E1A02" w:rsidRPr="003A49EE" w:rsidRDefault="008E1A02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3A49EE" w:rsidRPr="003A49EE" w14:paraId="3531DA1C" w14:textId="77777777" w:rsidTr="003A49EE">
        <w:tc>
          <w:tcPr>
            <w:tcW w:w="845" w:type="dxa"/>
            <w:vMerge w:val="restart"/>
            <w:shd w:val="clear" w:color="auto" w:fill="DDD9C3"/>
            <w:vAlign w:val="center"/>
          </w:tcPr>
          <w:p w14:paraId="02B7F07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議題融入</w:t>
            </w:r>
          </w:p>
        </w:tc>
        <w:tc>
          <w:tcPr>
            <w:tcW w:w="853" w:type="dxa"/>
            <w:shd w:val="clear" w:color="auto" w:fill="DDD9C3"/>
            <w:vAlign w:val="center"/>
          </w:tcPr>
          <w:p w14:paraId="65915D0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14AA8DD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主題</w:t>
            </w:r>
          </w:p>
        </w:tc>
        <w:tc>
          <w:tcPr>
            <w:tcW w:w="8152" w:type="dxa"/>
            <w:gridSpan w:val="8"/>
            <w:vAlign w:val="center"/>
          </w:tcPr>
          <w:p w14:paraId="6E0F6536" w14:textId="77777777" w:rsidR="003A49EE" w:rsidRPr="003A49EE" w:rsidRDefault="003A49EE" w:rsidP="003A49EE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【戶外教育】尊重與關懷他人</w:t>
            </w:r>
          </w:p>
          <w:p w14:paraId="5FAAC419" w14:textId="430C429A" w:rsidR="003A49EE" w:rsidRPr="003A49EE" w:rsidRDefault="003A49EE" w:rsidP="003A49EE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3A49EE" w:rsidRPr="003A49EE" w14:paraId="790FFD7A" w14:textId="77777777" w:rsidTr="003A49EE">
        <w:tc>
          <w:tcPr>
            <w:tcW w:w="845" w:type="dxa"/>
            <w:vMerge/>
            <w:shd w:val="clear" w:color="auto" w:fill="DDD9C3"/>
          </w:tcPr>
          <w:p w14:paraId="548934A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shd w:val="clear" w:color="auto" w:fill="DDD9C3"/>
            <w:vAlign w:val="center"/>
          </w:tcPr>
          <w:p w14:paraId="2EB57AE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實質</w:t>
            </w:r>
          </w:p>
          <w:p w14:paraId="0339BFE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內涵</w:t>
            </w:r>
          </w:p>
        </w:tc>
        <w:tc>
          <w:tcPr>
            <w:tcW w:w="8152" w:type="dxa"/>
            <w:gridSpan w:val="8"/>
            <w:vAlign w:val="center"/>
          </w:tcPr>
          <w:p w14:paraId="29A9FB07" w14:textId="3A55ABFD" w:rsidR="003A49EE" w:rsidRPr="003A49EE" w:rsidRDefault="003A49EE" w:rsidP="008E1A02">
            <w:pPr>
              <w:ind w:left="240" w:hangingChars="100" w:hanging="240"/>
              <w:rPr>
                <w:rFonts w:ascii="Calibri" w:hAnsi="Calibri"/>
                <w:bCs/>
                <w:snapToGrid w:val="0"/>
                <w:kern w:val="0"/>
                <w:sz w:val="20"/>
                <w:szCs w:val="20"/>
              </w:rPr>
            </w:pPr>
            <w:r w:rsidRPr="003A49EE">
              <w:rPr>
                <w:rFonts w:ascii="標楷體" w:eastAsia="標楷體" w:hAnsi="標楷體"/>
                <w:szCs w:val="22"/>
              </w:rPr>
              <w:t>戶</w:t>
            </w:r>
            <w:r w:rsidRPr="003A49E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</w:rPr>
              <w:t>E5 理解他人對環境的不同感受，並且樂於分享自身經驗。</w:t>
            </w:r>
          </w:p>
        </w:tc>
      </w:tr>
      <w:tr w:rsidR="003A49EE" w:rsidRPr="003A49EE" w14:paraId="282D1CC2" w14:textId="77777777" w:rsidTr="003A49EE">
        <w:tc>
          <w:tcPr>
            <w:tcW w:w="1698" w:type="dxa"/>
            <w:gridSpan w:val="2"/>
            <w:shd w:val="clear" w:color="auto" w:fill="DDD9C3"/>
          </w:tcPr>
          <w:p w14:paraId="757C2B87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與其他領域／</w:t>
            </w:r>
          </w:p>
          <w:p w14:paraId="379EBDC6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科目的連結</w:t>
            </w:r>
          </w:p>
        </w:tc>
        <w:tc>
          <w:tcPr>
            <w:tcW w:w="8152" w:type="dxa"/>
            <w:gridSpan w:val="8"/>
            <w:vAlign w:val="center"/>
          </w:tcPr>
          <w:p w14:paraId="5FE325C7" w14:textId="627E5216" w:rsidR="003A49EE" w:rsidRPr="003A49EE" w:rsidRDefault="008E1A02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語文</w:t>
            </w:r>
          </w:p>
        </w:tc>
      </w:tr>
      <w:tr w:rsidR="003A49EE" w:rsidRPr="003A49EE" w14:paraId="6859CC40" w14:textId="77777777" w:rsidTr="003A49EE">
        <w:tc>
          <w:tcPr>
            <w:tcW w:w="1698" w:type="dxa"/>
            <w:gridSpan w:val="2"/>
            <w:shd w:val="clear" w:color="auto" w:fill="DDD9C3"/>
          </w:tcPr>
          <w:p w14:paraId="65B513A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教材來源</w:t>
            </w:r>
          </w:p>
        </w:tc>
        <w:tc>
          <w:tcPr>
            <w:tcW w:w="8152" w:type="dxa"/>
            <w:gridSpan w:val="8"/>
            <w:vAlign w:val="center"/>
          </w:tcPr>
          <w:p w14:paraId="6EC0751D" w14:textId="55CC6B28" w:rsidR="003A49EE" w:rsidRPr="003A49EE" w:rsidRDefault="008E1A02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  <w:lang w:eastAsia="zh-HK"/>
              </w:rPr>
              <w:t>自編</w:t>
            </w:r>
          </w:p>
        </w:tc>
      </w:tr>
      <w:tr w:rsidR="003A49EE" w:rsidRPr="003A49EE" w14:paraId="3CEFC3DB" w14:textId="77777777" w:rsidTr="003A49EE">
        <w:trPr>
          <w:trHeight w:val="2041"/>
        </w:trPr>
        <w:tc>
          <w:tcPr>
            <w:tcW w:w="1698" w:type="dxa"/>
            <w:gridSpan w:val="2"/>
            <w:shd w:val="clear" w:color="auto" w:fill="DDD9C3"/>
            <w:vAlign w:val="center"/>
          </w:tcPr>
          <w:p w14:paraId="57FD90A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教學設備／</w:t>
            </w:r>
          </w:p>
          <w:p w14:paraId="35A476D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資源</w:t>
            </w:r>
          </w:p>
        </w:tc>
        <w:tc>
          <w:tcPr>
            <w:tcW w:w="8152" w:type="dxa"/>
            <w:gridSpan w:val="8"/>
            <w:vAlign w:val="center"/>
          </w:tcPr>
          <w:p w14:paraId="56830E4F" w14:textId="5BFE07FA" w:rsidR="003A49EE" w:rsidRPr="003A49EE" w:rsidRDefault="008E1A02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 w:rsidR="003A49EE" w:rsidRPr="003A49EE">
              <w:rPr>
                <w:rFonts w:ascii="標楷體" w:eastAsia="標楷體" w:hAnsi="標楷體" w:hint="eastAsia"/>
                <w:color w:val="000000"/>
                <w:szCs w:val="22"/>
              </w:rPr>
              <w:t>.投影設備、電子書。</w:t>
            </w:r>
          </w:p>
          <w:p w14:paraId="7CC8C30D" w14:textId="53EA9C29" w:rsidR="003A49EE" w:rsidRPr="003A49EE" w:rsidRDefault="008E1A02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  <w:r w:rsidR="003A49EE" w:rsidRPr="003A49EE">
              <w:rPr>
                <w:rFonts w:ascii="標楷體" w:eastAsia="標楷體" w:hAnsi="標楷體" w:hint="eastAsia"/>
                <w:color w:val="000000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PPT簡報</w:t>
            </w:r>
            <w:r w:rsidR="003A49EE" w:rsidRPr="003A49EE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</w:tc>
      </w:tr>
      <w:tr w:rsidR="003A49EE" w:rsidRPr="003A49EE" w14:paraId="1ABF4F8E" w14:textId="77777777" w:rsidTr="003A49EE">
        <w:tc>
          <w:tcPr>
            <w:tcW w:w="9850" w:type="dxa"/>
            <w:gridSpan w:val="10"/>
            <w:shd w:val="clear" w:color="auto" w:fill="DDD9C3"/>
          </w:tcPr>
          <w:p w14:paraId="5539856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學習目標</w:t>
            </w:r>
          </w:p>
        </w:tc>
      </w:tr>
      <w:tr w:rsidR="003A49EE" w:rsidRPr="003A49EE" w14:paraId="7A9FAA88" w14:textId="77777777" w:rsidTr="003A49EE">
        <w:trPr>
          <w:trHeight w:val="1417"/>
        </w:trPr>
        <w:tc>
          <w:tcPr>
            <w:tcW w:w="9850" w:type="dxa"/>
            <w:gridSpan w:val="10"/>
            <w:vAlign w:val="center"/>
          </w:tcPr>
          <w:p w14:paraId="2C3DB33C" w14:textId="0349C762" w:rsidR="008E1A02" w:rsidRPr="008E1A02" w:rsidRDefault="008E1A02" w:rsidP="008E1A02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E1A02">
              <w:rPr>
                <w:rFonts w:ascii="標楷體" w:eastAsia="標楷體" w:hAnsi="標楷體" w:hint="eastAsia"/>
                <w:snapToGrid w:val="0"/>
                <w:kern w:val="0"/>
              </w:rPr>
              <w:t>認識海洋生態環境，了解海洋生態保育的重要性。</w:t>
            </w:r>
          </w:p>
          <w:p w14:paraId="5611BCB1" w14:textId="08C40701" w:rsidR="008E1A02" w:rsidRPr="008E1A02" w:rsidRDefault="008E1A02" w:rsidP="008E1A02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E1A02">
              <w:rPr>
                <w:rFonts w:ascii="標楷體" w:eastAsia="標楷體" w:hAnsi="標楷體" w:hint="eastAsia"/>
                <w:snapToGrid w:val="0"/>
                <w:kern w:val="0"/>
              </w:rPr>
              <w:t>藉由了解生物與環境的關係，培養愛護海洋、尊重生命的態度。</w:t>
            </w:r>
          </w:p>
          <w:p w14:paraId="0180BF7A" w14:textId="2A47E79C" w:rsidR="008E1A02" w:rsidRPr="008E1A02" w:rsidRDefault="008E1A02" w:rsidP="008E1A02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 w:hint="eastAsia"/>
                <w:snapToGrid w:val="0"/>
                <w:kern w:val="0"/>
              </w:rPr>
            </w:pPr>
            <w:r w:rsidRPr="008E1A02">
              <w:rPr>
                <w:rFonts w:ascii="標楷體" w:eastAsia="標楷體" w:hAnsi="標楷體" w:hint="eastAsia"/>
                <w:snapToGrid w:val="0"/>
                <w:kern w:val="0"/>
              </w:rPr>
              <w:t>藉由欣賞別人的報告，培養分享與關懷的情操。</w:t>
            </w:r>
          </w:p>
          <w:p w14:paraId="56AB09B1" w14:textId="74055C63" w:rsidR="003A49EE" w:rsidRPr="003A49EE" w:rsidRDefault="008E1A02" w:rsidP="008E1A02">
            <w:pPr>
              <w:numPr>
                <w:ilvl w:val="0"/>
                <w:numId w:val="8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8E1A02">
              <w:rPr>
                <w:rFonts w:ascii="標楷體" w:eastAsia="標楷體" w:hAnsi="標楷體" w:hint="eastAsia"/>
                <w:snapToGrid w:val="0"/>
                <w:kern w:val="0"/>
              </w:rPr>
              <w:t>藉由動手淨灘，激發海洋環保的情操。</w:t>
            </w:r>
          </w:p>
        </w:tc>
      </w:tr>
      <w:tr w:rsidR="003A49EE" w:rsidRPr="003A49EE" w14:paraId="67C2926A" w14:textId="77777777" w:rsidTr="003A49EE">
        <w:tc>
          <w:tcPr>
            <w:tcW w:w="9850" w:type="dxa"/>
            <w:gridSpan w:val="10"/>
            <w:shd w:val="clear" w:color="auto" w:fill="DDD9C3"/>
          </w:tcPr>
          <w:p w14:paraId="5A5E1E7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教學活動設計</w:t>
            </w:r>
          </w:p>
        </w:tc>
      </w:tr>
      <w:tr w:rsidR="003A49EE" w:rsidRPr="003A49EE" w14:paraId="3033FDA3" w14:textId="77777777" w:rsidTr="008E1A02">
        <w:tc>
          <w:tcPr>
            <w:tcW w:w="6232" w:type="dxa"/>
            <w:gridSpan w:val="6"/>
            <w:shd w:val="clear" w:color="auto" w:fill="DDD9C3"/>
          </w:tcPr>
          <w:p w14:paraId="2E77E3A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教學活動內容及實施方式</w:t>
            </w:r>
          </w:p>
        </w:tc>
        <w:tc>
          <w:tcPr>
            <w:tcW w:w="886" w:type="dxa"/>
            <w:gridSpan w:val="2"/>
            <w:shd w:val="clear" w:color="auto" w:fill="DDD9C3"/>
          </w:tcPr>
          <w:p w14:paraId="4865037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時間(分)</w:t>
            </w:r>
          </w:p>
        </w:tc>
        <w:tc>
          <w:tcPr>
            <w:tcW w:w="1247" w:type="dxa"/>
            <w:shd w:val="clear" w:color="auto" w:fill="DDD9C3"/>
          </w:tcPr>
          <w:p w14:paraId="6641B900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評量方式</w:t>
            </w:r>
          </w:p>
        </w:tc>
        <w:tc>
          <w:tcPr>
            <w:tcW w:w="1485" w:type="dxa"/>
            <w:shd w:val="clear" w:color="auto" w:fill="DDD9C3"/>
          </w:tcPr>
          <w:p w14:paraId="026322A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3A49EE" w:rsidRPr="003A49EE" w14:paraId="33DA7587" w14:textId="77777777" w:rsidTr="008E1A02">
        <w:tc>
          <w:tcPr>
            <w:tcW w:w="6232" w:type="dxa"/>
            <w:gridSpan w:val="6"/>
          </w:tcPr>
          <w:p w14:paraId="1BEDC246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第一、二節   SOS！海洋生病了</w:t>
            </w:r>
          </w:p>
          <w:p w14:paraId="0B42B792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一、導入活動</w:t>
            </w:r>
          </w:p>
          <w:p w14:paraId="1989221A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教師播放海洋百寶變變變(註1)的影片，請學生思考表演的內容及意涵。海水由清澈變髒汙，威脅到海中生物的生存。</w:t>
            </w:r>
          </w:p>
          <w:p w14:paraId="3CEDEC8D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</w:p>
          <w:p w14:paraId="0E98C467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二、開展活動</w:t>
            </w:r>
          </w:p>
          <w:p w14:paraId="15B35B78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(一)、「海洋為什麼髒了？」</w:t>
            </w:r>
          </w:p>
          <w:p w14:paraId="1CC8B8FA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lastRenderedPageBreak/>
              <w:t>1.教師提問：一開始的海洋是？大海為什麼會變髒呢？結果造成？人類解決的方法是？</w:t>
            </w:r>
          </w:p>
          <w:p w14:paraId="5B6D1301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2.老師講解：三十年前，在沿岸海邊可以釣到龍蝦、摸到九孔，更可以在沙岸海邊挖到一大碗文蛤，但是現在，這些海產不是價格昂貴，就是必須仰賴養殖和進口。環境污染不僅使我們熟悉的海邊住客不見了，甚至，要找一片乾淨的海洋來散步，都幾乎是夢想。海洋真的生病了，為什麼會這樣呢？讓我們一起來找出原因。</w:t>
            </w:r>
          </w:p>
          <w:p w14:paraId="027EF272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(二)、「為生病的海洋把脈」</w:t>
            </w:r>
          </w:p>
          <w:p w14:paraId="5B27B42A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1.請學生分組討論老師提供的新聞事件報導，討論可能造成海洋生病的原因。並將發生的原因寫在便利貼上。</w:t>
            </w:r>
          </w:p>
          <w:p w14:paraId="1D37844E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2.老師歸納整理學生所發表的原因，並請孩子做分類說明。</w:t>
            </w:r>
          </w:p>
          <w:p w14:paraId="75DB7508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3.海洋生病的原因：</w:t>
            </w:r>
          </w:p>
          <w:p w14:paraId="7F25A5CB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＊廢水污染、油汙污染、工業污染、農牧業污染、家庭污染等</w:t>
            </w:r>
          </w:p>
          <w:p w14:paraId="6256608B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＊土地開發</w:t>
            </w:r>
          </w:p>
          <w:p w14:paraId="26C2A1D1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＊資源過度利用</w:t>
            </w:r>
          </w:p>
          <w:p w14:paraId="13C6A94B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＊國民的觀念</w:t>
            </w:r>
          </w:p>
          <w:p w14:paraId="475957F8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三、綜合活動</w:t>
            </w:r>
          </w:p>
          <w:p w14:paraId="4990A800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(一)、「小小海洋醫生」</w:t>
            </w:r>
          </w:p>
          <w:p w14:paraId="4D89D8D9" w14:textId="77777777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1.將造成海洋生病的原因做分類進行統整，並做成概念圖。</w:t>
            </w:r>
          </w:p>
          <w:p w14:paraId="3EBE0478" w14:textId="6F418C50" w:rsidR="008E1A02" w:rsidRPr="008E1A02" w:rsidRDefault="008E1A02" w:rsidP="008E1A02">
            <w:pPr>
              <w:ind w:left="709"/>
              <w:jc w:val="both"/>
              <w:rPr>
                <w:rFonts w:ascii="標楷體" w:eastAsia="標楷體" w:hAnsi="標楷體"/>
                <w:szCs w:val="22"/>
              </w:rPr>
            </w:pPr>
            <w:r w:rsidRPr="008E1A02">
              <w:rPr>
                <w:rFonts w:ascii="標楷體" w:eastAsia="標楷體" w:hAnsi="標楷體" w:hint="eastAsia"/>
                <w:szCs w:val="22"/>
              </w:rPr>
              <w:t>2.請各組出來表演病因產生的原因，以及可能解決的方法。</w:t>
            </w:r>
          </w:p>
          <w:p w14:paraId="292C0333" w14:textId="44D6573C" w:rsidR="003A49EE" w:rsidRPr="008E1A02" w:rsidRDefault="003A49EE" w:rsidP="008E1A02">
            <w:pPr>
              <w:ind w:left="709"/>
              <w:jc w:val="both"/>
              <w:rPr>
                <w:rFonts w:ascii="標楷體" w:eastAsia="標楷體" w:hAnsi="標楷體" w:hint="eastAsia"/>
                <w:szCs w:val="22"/>
              </w:rPr>
            </w:pPr>
          </w:p>
        </w:tc>
        <w:tc>
          <w:tcPr>
            <w:tcW w:w="886" w:type="dxa"/>
            <w:gridSpan w:val="2"/>
          </w:tcPr>
          <w:p w14:paraId="4DA4CE10" w14:textId="77777777" w:rsid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0A84F6D0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1179B39B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5分</w:t>
            </w:r>
          </w:p>
          <w:p w14:paraId="6962C87A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7B151C80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5811328D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7E0AACB7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8分</w:t>
            </w:r>
          </w:p>
          <w:p w14:paraId="22EB0287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47B68AF2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50274DE7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6E86FFF9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2321DF19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5C19FFE6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48A782B1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077ACD98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396328E3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07C0FAB0" w14:textId="77777777" w:rsidR="008E1A02" w:rsidRDefault="008E1A02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3C848B4F" w14:textId="0018DF03" w:rsidR="008E1A02" w:rsidRPr="003A49EE" w:rsidRDefault="008E1A02" w:rsidP="003A49EE">
            <w:pPr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27分</w:t>
            </w:r>
          </w:p>
        </w:tc>
        <w:tc>
          <w:tcPr>
            <w:tcW w:w="1247" w:type="dxa"/>
          </w:tcPr>
          <w:p w14:paraId="2199874F" w14:textId="77777777" w:rsid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EBA8277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5B37EAC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060E7639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FDA1B5F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34A2310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EFF8E65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0023F26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B1B5502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A194E7C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BFDC5B0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10B0D9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F14417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0EB8069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2D91E41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5560896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AC2AC49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DCDB4F5" w14:textId="77777777" w:rsidR="00206868" w:rsidRDefault="00206868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分組討論</w:t>
            </w:r>
          </w:p>
          <w:p w14:paraId="5D4F3411" w14:textId="2645A6AF" w:rsidR="00206868" w:rsidRPr="003A49EE" w:rsidRDefault="00206868" w:rsidP="003A49EE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上台發表</w:t>
            </w:r>
          </w:p>
        </w:tc>
        <w:tc>
          <w:tcPr>
            <w:tcW w:w="1485" w:type="dxa"/>
          </w:tcPr>
          <w:p w14:paraId="428D6118" w14:textId="77777777" w:rsidR="003A49EE" w:rsidRPr="003A49EE" w:rsidRDefault="003A49EE" w:rsidP="003A49EE">
            <w:pPr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</w:p>
          <w:p w14:paraId="44D2A54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01C045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DDF4C2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A78759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A44E9E5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0CDB23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E3A880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6822AA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AABDB0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FF885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F1F67A7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2D81B8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7A5DEA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76C05A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621B57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63BF30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4E7D227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C75DDE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0CE1E6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E709C65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12CC62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DB9B38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829568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4EA39A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8B2EB7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2FF799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E75A8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F890FB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82CA01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3059C3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945F2E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13B87E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14:paraId="3494E63F" w14:textId="24B4D3D4" w:rsidR="001F5B56" w:rsidRPr="003A49EE" w:rsidRDefault="001F5B56" w:rsidP="003A49EE">
      <w:pPr>
        <w:snapToGrid w:val="0"/>
        <w:ind w:left="-360" w:right="-1"/>
        <w:jc w:val="right"/>
        <w:rPr>
          <w:rFonts w:ascii="標楷體" w:eastAsia="標楷體" w:hAnsi="標楷體"/>
          <w:kern w:val="0"/>
          <w:sz w:val="20"/>
          <w:szCs w:val="20"/>
        </w:rPr>
      </w:pPr>
    </w:p>
    <w:sectPr w:rsidR="001F5B56" w:rsidRPr="003A49EE" w:rsidSect="00105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C18E" w14:textId="77777777" w:rsidR="00936527" w:rsidRDefault="00936527" w:rsidP="00791BF0">
      <w:r>
        <w:separator/>
      </w:r>
    </w:p>
  </w:endnote>
  <w:endnote w:type="continuationSeparator" w:id="0">
    <w:p w14:paraId="0B74DC02" w14:textId="77777777" w:rsidR="00936527" w:rsidRDefault="00936527" w:rsidP="007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A63E" w14:textId="77777777" w:rsidR="00936527" w:rsidRDefault="00936527" w:rsidP="00791BF0">
      <w:r>
        <w:separator/>
      </w:r>
    </w:p>
  </w:footnote>
  <w:footnote w:type="continuationSeparator" w:id="0">
    <w:p w14:paraId="017C6CDE" w14:textId="77777777" w:rsidR="00936527" w:rsidRDefault="00936527" w:rsidP="0079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2ED6"/>
    <w:multiLevelType w:val="hybridMultilevel"/>
    <w:tmpl w:val="1D98B5C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B3670D"/>
    <w:multiLevelType w:val="hybridMultilevel"/>
    <w:tmpl w:val="2FD0BB7C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1218A0"/>
    <w:multiLevelType w:val="hybridMultilevel"/>
    <w:tmpl w:val="353E08B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035387"/>
    <w:multiLevelType w:val="hybridMultilevel"/>
    <w:tmpl w:val="B2C60C5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641BAA"/>
    <w:multiLevelType w:val="hybridMultilevel"/>
    <w:tmpl w:val="EB7EE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F5441"/>
    <w:multiLevelType w:val="hybridMultilevel"/>
    <w:tmpl w:val="DD6058F0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FB41DB9"/>
    <w:multiLevelType w:val="hybridMultilevel"/>
    <w:tmpl w:val="31D89C6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7890C9D"/>
    <w:multiLevelType w:val="hybridMultilevel"/>
    <w:tmpl w:val="FE8A9DDE"/>
    <w:lvl w:ilvl="0" w:tplc="6472F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24"/>
    <w:rsid w:val="0007057E"/>
    <w:rsid w:val="000B6574"/>
    <w:rsid w:val="00105024"/>
    <w:rsid w:val="001F5B56"/>
    <w:rsid w:val="00206868"/>
    <w:rsid w:val="002A4751"/>
    <w:rsid w:val="002F7881"/>
    <w:rsid w:val="00367B92"/>
    <w:rsid w:val="003717DB"/>
    <w:rsid w:val="003A49EE"/>
    <w:rsid w:val="003D27EA"/>
    <w:rsid w:val="00600108"/>
    <w:rsid w:val="006340A0"/>
    <w:rsid w:val="00675D21"/>
    <w:rsid w:val="00711693"/>
    <w:rsid w:val="00791BF0"/>
    <w:rsid w:val="007B6E14"/>
    <w:rsid w:val="00835B1B"/>
    <w:rsid w:val="008736A4"/>
    <w:rsid w:val="008B7721"/>
    <w:rsid w:val="008E1A02"/>
    <w:rsid w:val="00936527"/>
    <w:rsid w:val="009F0265"/>
    <w:rsid w:val="00BE2F52"/>
    <w:rsid w:val="00CA3988"/>
    <w:rsid w:val="00CB021B"/>
    <w:rsid w:val="00E45D44"/>
    <w:rsid w:val="00EB640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CC8F4"/>
  <w15:chartTrackingRefBased/>
  <w15:docId w15:val="{98474D08-6927-4A48-BFB2-0C50A05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024"/>
    <w:pPr>
      <w:ind w:leftChars="200" w:left="480"/>
    </w:pPr>
    <w:rPr>
      <w:rFonts w:ascii="Calibri" w:hAnsi="Calibri"/>
      <w:szCs w:val="22"/>
    </w:rPr>
  </w:style>
  <w:style w:type="table" w:customStyle="1" w:styleId="2">
    <w:name w:val="表格格線2"/>
    <w:basedOn w:val="a1"/>
    <w:next w:val="a4"/>
    <w:uiPriority w:val="39"/>
    <w:rsid w:val="00105024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0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B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王</dc:creator>
  <cp:keywords/>
  <dc:description/>
  <cp:lastModifiedBy>user</cp:lastModifiedBy>
  <cp:revision>3</cp:revision>
  <dcterms:created xsi:type="dcterms:W3CDTF">2025-12-04T04:18:00Z</dcterms:created>
  <dcterms:modified xsi:type="dcterms:W3CDTF">2025-12-04T04:27:00Z</dcterms:modified>
</cp:coreProperties>
</file>