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709"/>
        <w:gridCol w:w="922"/>
        <w:gridCol w:w="353"/>
        <w:gridCol w:w="2968"/>
        <w:gridCol w:w="853"/>
        <w:gridCol w:w="3991"/>
      </w:tblGrid>
      <w:tr w:rsidR="002F0DFF" w14:paraId="3E300B51" w14:textId="77777777">
        <w:trPr>
          <w:trHeight w:val="423"/>
          <w:jc w:val="center"/>
        </w:trPr>
        <w:tc>
          <w:tcPr>
            <w:tcW w:w="2372" w:type="dxa"/>
            <w:gridSpan w:val="3"/>
            <w:shd w:val="clear" w:color="auto" w:fill="D9D9D9"/>
            <w:vAlign w:val="center"/>
          </w:tcPr>
          <w:p w14:paraId="3E300B4C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bookmarkStart w:id="0" w:name="_GoBack"/>
            <w:bookmarkEnd w:id="0"/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領域</w:t>
            </w:r>
            <w:r>
              <w:rPr>
                <w:rFonts w:ascii="新細明體" w:eastAsia="新細明體" w:hAnsi="新細明體" w:cs="新細明體" w:hint="eastAsia"/>
                <w:b/>
                <w:noProof/>
                <w:color w:val="000000"/>
              </w:rPr>
              <w:t>╱</w:t>
            </w: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科目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3E300B4D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社會領域</w:t>
            </w:r>
          </w:p>
        </w:tc>
        <w:tc>
          <w:tcPr>
            <w:tcW w:w="853" w:type="dxa"/>
            <w:shd w:val="clear" w:color="auto" w:fill="D9D9D9"/>
            <w:vAlign w:val="center"/>
          </w:tcPr>
          <w:p w14:paraId="3E300B4E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  <w:t>實施</w:t>
            </w:r>
          </w:p>
          <w:p w14:paraId="3E300B4F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  <w:t>年級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3E300B50" w14:textId="469A68C9" w:rsidR="002F0DFF" w:rsidRDefault="00332FDB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332FDB">
              <w:rPr>
                <w:rFonts w:ascii="Times New Roman" w:eastAsia="標楷體" w:hAnsi="Times New Roman" w:cs="Times New Roman" w:hint="eastAsia"/>
                <w:color w:val="000000"/>
              </w:rPr>
              <w:t>第二學習階段：四年級</w:t>
            </w:r>
          </w:p>
        </w:tc>
      </w:tr>
      <w:tr w:rsidR="002F0DFF" w14:paraId="3E300B56" w14:textId="77777777">
        <w:trPr>
          <w:trHeight w:val="454"/>
          <w:jc w:val="center"/>
        </w:trPr>
        <w:tc>
          <w:tcPr>
            <w:tcW w:w="2372" w:type="dxa"/>
            <w:gridSpan w:val="3"/>
            <w:shd w:val="clear" w:color="auto" w:fill="D9D9D9"/>
            <w:vAlign w:val="center"/>
          </w:tcPr>
          <w:p w14:paraId="3E300B52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設計者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3E300B53" w14:textId="77777777" w:rsidR="002F0DFF" w:rsidRDefault="002F0DF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53" w:type="dxa"/>
            <w:shd w:val="clear" w:color="auto" w:fill="D9D9D9"/>
            <w:vAlign w:val="center"/>
          </w:tcPr>
          <w:p w14:paraId="3E300B54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0"/>
              </w:rPr>
              <w:t>指導者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3E300B55" w14:textId="77777777" w:rsidR="002F0DFF" w:rsidRDefault="002F0DF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FF" w14:paraId="3E300B5B" w14:textId="77777777">
        <w:trPr>
          <w:trHeight w:val="454"/>
          <w:jc w:val="center"/>
        </w:trPr>
        <w:tc>
          <w:tcPr>
            <w:tcW w:w="2372" w:type="dxa"/>
            <w:gridSpan w:val="3"/>
            <w:shd w:val="clear" w:color="auto" w:fill="D9D9D9"/>
            <w:vAlign w:val="center"/>
          </w:tcPr>
          <w:p w14:paraId="3E300B57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教學者</w:t>
            </w:r>
          </w:p>
        </w:tc>
        <w:tc>
          <w:tcPr>
            <w:tcW w:w="3321" w:type="dxa"/>
            <w:gridSpan w:val="2"/>
            <w:shd w:val="clear" w:color="auto" w:fill="auto"/>
            <w:vAlign w:val="center"/>
          </w:tcPr>
          <w:p w14:paraId="3E300B58" w14:textId="77777777" w:rsidR="002F0DFF" w:rsidRDefault="002F0DFF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853" w:type="dxa"/>
            <w:shd w:val="clear" w:color="auto" w:fill="D9D9D9"/>
            <w:vAlign w:val="center"/>
          </w:tcPr>
          <w:p w14:paraId="3E300B59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節數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3E300B5A" w14:textId="048D7D70" w:rsidR="002F0DFF" w:rsidRDefault="00332FDB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332FDB">
              <w:rPr>
                <w:rFonts w:ascii="Times New Roman" w:eastAsia="標楷體" w:hAnsi="Times New Roman" w:cs="Times New Roman" w:hint="eastAsia"/>
                <w:color w:val="000000"/>
              </w:rPr>
              <w:t>總共</w:t>
            </w:r>
            <w:r w:rsidRPr="00332FDB">
              <w:rPr>
                <w:rFonts w:ascii="Times New Roman" w:eastAsia="標楷體" w:hAnsi="Times New Roman" w:cs="Times New Roman" w:hint="eastAsia"/>
                <w:color w:val="000000"/>
              </w:rPr>
              <w:t>3</w:t>
            </w:r>
            <w:r w:rsidRPr="00332FDB">
              <w:rPr>
                <w:rFonts w:ascii="Times New Roman" w:eastAsia="標楷體" w:hAnsi="Times New Roman" w:cs="Times New Roman" w:hint="eastAsia"/>
                <w:color w:val="000000"/>
              </w:rPr>
              <w:t>節，</w:t>
            </w:r>
            <w:r w:rsidRPr="00332FDB">
              <w:rPr>
                <w:rFonts w:ascii="Times New Roman" w:eastAsia="標楷體" w:hAnsi="Times New Roman" w:cs="Times New Roman" w:hint="eastAsia"/>
                <w:color w:val="000000"/>
              </w:rPr>
              <w:t>120</w:t>
            </w:r>
            <w:r w:rsidRPr="00332FDB">
              <w:rPr>
                <w:rFonts w:ascii="Times New Roman" w:eastAsia="標楷體" w:hAnsi="Times New Roman" w:cs="Times New Roman" w:hint="eastAsia"/>
                <w:color w:val="000000"/>
              </w:rPr>
              <w:t>分鐘</w:t>
            </w:r>
          </w:p>
        </w:tc>
      </w:tr>
      <w:tr w:rsidR="002F0DFF" w14:paraId="3E300B5E" w14:textId="77777777">
        <w:trPr>
          <w:trHeight w:val="454"/>
          <w:jc w:val="center"/>
        </w:trPr>
        <w:tc>
          <w:tcPr>
            <w:tcW w:w="237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300B5C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主題名稱</w:t>
            </w:r>
          </w:p>
        </w:tc>
        <w:tc>
          <w:tcPr>
            <w:tcW w:w="81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300B5D" w14:textId="2BB7E733" w:rsidR="002F0DFF" w:rsidRDefault="00FF303B" w:rsidP="008F042C">
            <w:pPr>
              <w:widowControl/>
              <w:rPr>
                <w:rFonts w:ascii="Times New Roman" w:eastAsia="標楷體" w:hAnsi="Times New Roman" w:cs="Times New Roman"/>
                <w:color w:val="000000"/>
              </w:rPr>
            </w:pP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第五單元第</w:t>
            </w: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2</w:t>
            </w: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課：家鄉的現代節日</w:t>
            </w:r>
          </w:p>
        </w:tc>
      </w:tr>
      <w:tr w:rsidR="002F0DFF" w14:paraId="3E300B60" w14:textId="77777777">
        <w:trPr>
          <w:trHeight w:val="454"/>
          <w:jc w:val="center"/>
        </w:trPr>
        <w:tc>
          <w:tcPr>
            <w:tcW w:w="10537" w:type="dxa"/>
            <w:gridSpan w:val="7"/>
            <w:shd w:val="clear" w:color="auto" w:fill="D9D9D9"/>
            <w:vAlign w:val="center"/>
          </w:tcPr>
          <w:p w14:paraId="3E300B5F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設計依據</w:t>
            </w:r>
          </w:p>
        </w:tc>
      </w:tr>
      <w:tr w:rsidR="002F0DFF" w14:paraId="3E300B66" w14:textId="77777777">
        <w:trPr>
          <w:jc w:val="center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14:paraId="3E300B61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學習重點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E300B62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學習表現</w:t>
            </w:r>
          </w:p>
        </w:tc>
        <w:tc>
          <w:tcPr>
            <w:tcW w:w="4243" w:type="dxa"/>
            <w:gridSpan w:val="3"/>
            <w:shd w:val="clear" w:color="auto" w:fill="auto"/>
          </w:tcPr>
          <w:p w14:paraId="5F71ABAD" w14:textId="697234DB" w:rsidR="00FF303B" w:rsidRPr="00FF303B" w:rsidRDefault="00FF303B" w:rsidP="00FF303B">
            <w:pPr>
              <w:spacing w:line="400" w:lineRule="exact"/>
              <w:ind w:left="1078" w:hangingChars="449" w:hanging="1078"/>
              <w:rPr>
                <w:rFonts w:ascii="Times New Roman" w:eastAsia="標楷體" w:hAnsi="Times New Roman" w:cs="Times New Roman"/>
              </w:rPr>
            </w:pPr>
            <w:r w:rsidRPr="00FF303B">
              <w:rPr>
                <w:rFonts w:ascii="Times New Roman" w:eastAsia="標楷體" w:hAnsi="Times New Roman" w:cs="Times New Roman"/>
              </w:rPr>
              <w:t>1a-II-2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FF303B">
              <w:rPr>
                <w:rFonts w:ascii="Times New Roman" w:eastAsia="標楷體" w:hAnsi="Times New Roman" w:cs="Times New Roman" w:hint="eastAsia"/>
              </w:rPr>
              <w:t>分辨社會事物的類別或先後順序。</w:t>
            </w:r>
          </w:p>
          <w:p w14:paraId="2D443E66" w14:textId="7494A10C" w:rsidR="00FF303B" w:rsidRPr="00FF303B" w:rsidRDefault="00FF303B" w:rsidP="00FF303B">
            <w:pPr>
              <w:spacing w:line="400" w:lineRule="exact"/>
              <w:ind w:left="1078" w:hangingChars="449" w:hanging="1078"/>
              <w:rPr>
                <w:rFonts w:ascii="Times New Roman" w:eastAsia="標楷體" w:hAnsi="Times New Roman" w:cs="Times New Roman"/>
              </w:rPr>
            </w:pPr>
            <w:r w:rsidRPr="00FF303B">
              <w:rPr>
                <w:rFonts w:ascii="Times New Roman" w:eastAsia="標楷體" w:hAnsi="Times New Roman" w:cs="Times New Roman"/>
              </w:rPr>
              <w:t>1a-II-3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FF303B">
              <w:rPr>
                <w:rFonts w:ascii="Times New Roman" w:eastAsia="標楷體" w:hAnsi="Times New Roman" w:cs="Times New Roman" w:hint="eastAsia"/>
              </w:rPr>
              <w:t>舉例說明社會事物與環境的互動、差異或變遷現象。</w:t>
            </w:r>
          </w:p>
          <w:p w14:paraId="3E300B63" w14:textId="46D8399B" w:rsidR="002F0DFF" w:rsidRDefault="00FF303B" w:rsidP="00FF303B">
            <w:pPr>
              <w:spacing w:line="400" w:lineRule="exact"/>
              <w:ind w:left="1078" w:hangingChars="449" w:hanging="1078"/>
              <w:rPr>
                <w:rFonts w:ascii="Times New Roman" w:eastAsia="標楷體" w:hAnsi="Times New Roman" w:cs="Times New Roman"/>
              </w:rPr>
            </w:pPr>
            <w:r w:rsidRPr="00FF303B">
              <w:rPr>
                <w:rFonts w:ascii="Times New Roman" w:eastAsia="標楷體" w:hAnsi="Times New Roman" w:cs="Times New Roman"/>
              </w:rPr>
              <w:t>2b-II-2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FF303B">
              <w:rPr>
                <w:rFonts w:ascii="Times New Roman" w:eastAsia="標楷體" w:hAnsi="Times New Roman" w:cs="Times New Roman" w:hint="eastAsia"/>
              </w:rPr>
              <w:t>感受與欣賞不同文化的特色。</w:t>
            </w:r>
          </w:p>
        </w:tc>
        <w:tc>
          <w:tcPr>
            <w:tcW w:w="853" w:type="dxa"/>
            <w:vMerge w:val="restart"/>
            <w:shd w:val="clear" w:color="auto" w:fill="D9D9D9"/>
            <w:vAlign w:val="center"/>
          </w:tcPr>
          <w:p w14:paraId="3E300B64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核心素養</w:t>
            </w:r>
          </w:p>
        </w:tc>
        <w:tc>
          <w:tcPr>
            <w:tcW w:w="3991" w:type="dxa"/>
            <w:vMerge w:val="restart"/>
            <w:shd w:val="clear" w:color="auto" w:fill="auto"/>
          </w:tcPr>
          <w:p w14:paraId="633FB590" w14:textId="31C66939" w:rsidR="00FF303B" w:rsidRPr="00FF303B" w:rsidRDefault="00FF303B" w:rsidP="00FF303B">
            <w:pPr>
              <w:snapToGrid w:val="0"/>
              <w:ind w:left="1078" w:hangingChars="449" w:hanging="1078"/>
              <w:rPr>
                <w:rFonts w:ascii="Times New Roman" w:eastAsia="標楷體" w:hAnsi="Times New Roman" w:cs="Times New Roman"/>
                <w:color w:val="000000"/>
              </w:rPr>
            </w:pP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社</w:t>
            </w: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-E-A2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</w:t>
            </w: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敏覺居住方的社會、自然與人文環境變遷，關注生活問題及其影響，並思考解決方法。</w:t>
            </w:r>
          </w:p>
          <w:p w14:paraId="16E19690" w14:textId="0AD8CAB0" w:rsidR="00FF303B" w:rsidRPr="00FF303B" w:rsidRDefault="00FF303B" w:rsidP="00FF303B">
            <w:pPr>
              <w:snapToGrid w:val="0"/>
              <w:ind w:left="1078" w:hangingChars="449" w:hanging="1078"/>
              <w:rPr>
                <w:rFonts w:ascii="Times New Roman" w:eastAsia="標楷體" w:hAnsi="Times New Roman" w:cs="Times New Roman"/>
                <w:color w:val="000000"/>
              </w:rPr>
            </w:pP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社</w:t>
            </w: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-E-B3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</w:t>
            </w: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體驗生活中自然、族群與文化之美，欣賞多元豐富的環境與文化內涵。</w:t>
            </w:r>
          </w:p>
          <w:p w14:paraId="3E300B65" w14:textId="706F1D43" w:rsidR="002F0DFF" w:rsidRDefault="00FF303B" w:rsidP="00FF303B">
            <w:pPr>
              <w:snapToGrid w:val="0"/>
              <w:ind w:left="1078" w:hangingChars="449" w:hanging="1078"/>
              <w:rPr>
                <w:rFonts w:ascii="Times New Roman" w:eastAsia="標楷體" w:hAnsi="Times New Roman" w:cs="Times New Roman"/>
                <w:color w:val="000000"/>
              </w:rPr>
            </w:pP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社</w:t>
            </w: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-E-C3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</w:t>
            </w:r>
            <w:r w:rsidRPr="00FF303B">
              <w:rPr>
                <w:rFonts w:ascii="Times New Roman" w:eastAsia="標楷體" w:hAnsi="Times New Roman" w:cs="Times New Roman" w:hint="eastAsia"/>
                <w:color w:val="000000"/>
              </w:rPr>
              <w:t>了解自我文化，尊重與欣賞多元文化，關心本土及全球議題。</w:t>
            </w:r>
          </w:p>
        </w:tc>
      </w:tr>
      <w:tr w:rsidR="002F0DFF" w14:paraId="3E300B6C" w14:textId="77777777">
        <w:trPr>
          <w:jc w:val="center"/>
        </w:trPr>
        <w:tc>
          <w:tcPr>
            <w:tcW w:w="741" w:type="dxa"/>
            <w:vMerge/>
            <w:shd w:val="clear" w:color="auto" w:fill="D9D9D9"/>
            <w:vAlign w:val="center"/>
          </w:tcPr>
          <w:p w14:paraId="3E300B67" w14:textId="77777777" w:rsidR="002F0DFF" w:rsidRDefault="002F0DFF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3E300B68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學習內容</w:t>
            </w:r>
          </w:p>
        </w:tc>
        <w:tc>
          <w:tcPr>
            <w:tcW w:w="4243" w:type="dxa"/>
            <w:gridSpan w:val="3"/>
            <w:shd w:val="clear" w:color="auto" w:fill="auto"/>
          </w:tcPr>
          <w:p w14:paraId="3E300B69" w14:textId="64126F54" w:rsidR="002F0DFF" w:rsidRDefault="00FF303B" w:rsidP="00FF303B">
            <w:pPr>
              <w:spacing w:line="400" w:lineRule="exact"/>
              <w:ind w:left="1078" w:hangingChars="449" w:hanging="1078"/>
              <w:rPr>
                <w:rFonts w:ascii="Times New Roman" w:eastAsia="標楷體" w:hAnsi="Times New Roman" w:cs="Times New Roman"/>
              </w:rPr>
            </w:pPr>
            <w:r w:rsidRPr="00FF303B">
              <w:rPr>
                <w:rFonts w:ascii="Times New Roman" w:eastAsia="標楷體" w:hAnsi="Times New Roman" w:cs="Times New Roman"/>
              </w:rPr>
              <w:t>Bc-II-1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FF303B">
              <w:rPr>
                <w:rFonts w:ascii="Times New Roman" w:eastAsia="標楷體" w:hAnsi="Times New Roman" w:cs="Times New Roman" w:hint="eastAsia"/>
              </w:rPr>
              <w:t>各個族群有不同的命名方式、節慶與風俗習慣。</w:t>
            </w:r>
          </w:p>
        </w:tc>
        <w:tc>
          <w:tcPr>
            <w:tcW w:w="853" w:type="dxa"/>
            <w:vMerge/>
            <w:shd w:val="clear" w:color="auto" w:fill="D9D9D9"/>
            <w:vAlign w:val="center"/>
          </w:tcPr>
          <w:p w14:paraId="3E300B6A" w14:textId="77777777" w:rsidR="002F0DFF" w:rsidRDefault="002F0DFF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3991" w:type="dxa"/>
            <w:vMerge/>
            <w:shd w:val="clear" w:color="auto" w:fill="auto"/>
          </w:tcPr>
          <w:p w14:paraId="3E300B6B" w14:textId="77777777" w:rsidR="002F0DFF" w:rsidRDefault="002F0DFF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</w:tr>
      <w:tr w:rsidR="002F0DFF" w14:paraId="3E300B70" w14:textId="77777777">
        <w:trPr>
          <w:jc w:val="center"/>
        </w:trPr>
        <w:tc>
          <w:tcPr>
            <w:tcW w:w="741" w:type="dxa"/>
            <w:vMerge w:val="restart"/>
            <w:shd w:val="clear" w:color="auto" w:fill="D9D9D9"/>
            <w:vAlign w:val="center"/>
          </w:tcPr>
          <w:p w14:paraId="3E300B6D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議題融入說明</w:t>
            </w:r>
          </w:p>
        </w:tc>
        <w:tc>
          <w:tcPr>
            <w:tcW w:w="1984" w:type="dxa"/>
            <w:gridSpan w:val="3"/>
            <w:shd w:val="clear" w:color="auto" w:fill="D9D9D9"/>
            <w:vAlign w:val="center"/>
          </w:tcPr>
          <w:p w14:paraId="3E300B6E" w14:textId="77777777" w:rsidR="002F0DFF" w:rsidRDefault="008F042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議題</w:t>
            </w:r>
            <w:r>
              <w:rPr>
                <w:rFonts w:ascii="新細明體" w:eastAsia="新細明體" w:hAnsi="新細明體" w:cs="新細明體" w:hint="eastAsia"/>
                <w:b/>
                <w:noProof/>
                <w:color w:val="000000"/>
              </w:rPr>
              <w:t>╱</w:t>
            </w: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學習主題</w:t>
            </w:r>
          </w:p>
        </w:tc>
        <w:tc>
          <w:tcPr>
            <w:tcW w:w="7812" w:type="dxa"/>
            <w:gridSpan w:val="3"/>
            <w:shd w:val="clear" w:color="auto" w:fill="auto"/>
          </w:tcPr>
          <w:p w14:paraId="7442FC3B" w14:textId="77777777" w:rsidR="00C41E71" w:rsidRPr="00C41E71" w:rsidRDefault="00C41E71" w:rsidP="00C41E71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人權教育／人權與生活實踐</w:t>
            </w:r>
          </w:p>
          <w:p w14:paraId="48D348E3" w14:textId="77777777" w:rsidR="00C41E71" w:rsidRPr="00C41E71" w:rsidRDefault="00C41E71" w:rsidP="00C41E71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多元文化教育／我族文化的認同</w:t>
            </w:r>
          </w:p>
          <w:p w14:paraId="6CA00434" w14:textId="77777777" w:rsidR="00C41E71" w:rsidRPr="00C41E71" w:rsidRDefault="00C41E71" w:rsidP="00C41E71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多元文化教育／文化差異與理解</w:t>
            </w:r>
          </w:p>
          <w:p w14:paraId="51CE33A1" w14:textId="77777777" w:rsidR="00C41E71" w:rsidRPr="00C41E71" w:rsidRDefault="00C41E71" w:rsidP="00C41E71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多元文化教育／跨文化的能力</w:t>
            </w:r>
          </w:p>
          <w:p w14:paraId="3E300B6F" w14:textId="6E9F8153" w:rsidR="002F0DFF" w:rsidRDefault="00C41E71" w:rsidP="00C41E71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原住民族教育／認識部落與原住民族的歷史經驗</w:t>
            </w:r>
          </w:p>
        </w:tc>
      </w:tr>
      <w:tr w:rsidR="002F0DFF" w14:paraId="3E300B74" w14:textId="77777777">
        <w:trPr>
          <w:jc w:val="center"/>
        </w:trPr>
        <w:tc>
          <w:tcPr>
            <w:tcW w:w="741" w:type="dxa"/>
            <w:vMerge/>
            <w:shd w:val="clear" w:color="auto" w:fill="D9D9D9"/>
          </w:tcPr>
          <w:p w14:paraId="3E300B71" w14:textId="77777777" w:rsidR="002F0DFF" w:rsidRDefault="002F0DFF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gridSpan w:val="3"/>
            <w:shd w:val="clear" w:color="auto" w:fill="D9D9D9"/>
            <w:vAlign w:val="center"/>
          </w:tcPr>
          <w:p w14:paraId="3E300B72" w14:textId="77777777" w:rsidR="002F0DFF" w:rsidRDefault="008F042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/>
              </w:rPr>
              <w:t>實質內涵</w:t>
            </w:r>
          </w:p>
        </w:tc>
        <w:tc>
          <w:tcPr>
            <w:tcW w:w="7812" w:type="dxa"/>
            <w:gridSpan w:val="3"/>
            <w:shd w:val="clear" w:color="auto" w:fill="auto"/>
          </w:tcPr>
          <w:p w14:paraId="6353228D" w14:textId="3BB0AD57" w:rsidR="002F0DFF" w:rsidRDefault="00C41E71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人</w:t>
            </w: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E5</w:t>
            </w:r>
            <w:r w:rsidR="005E52E2" w:rsidRPr="005E52E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 w:rsidR="005E52E2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="005E52E2" w:rsidRPr="005E52E2">
              <w:rPr>
                <w:rFonts w:ascii="Times New Roman" w:eastAsia="標楷體" w:hAnsi="Times New Roman" w:cs="Times New Roman" w:hint="eastAsia"/>
                <w:color w:val="000000"/>
              </w:rPr>
              <w:t>欣賞、包容個別差異並尊重自己與他人的權利。</w:t>
            </w:r>
          </w:p>
          <w:p w14:paraId="275440EC" w14:textId="03F6A85E" w:rsidR="00C41E71" w:rsidRDefault="00C41E71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人</w:t>
            </w:r>
            <w:r w:rsidRPr="00C41E71">
              <w:rPr>
                <w:rFonts w:ascii="Times New Roman" w:eastAsia="標楷體" w:hAnsi="Times New Roman" w:cs="Times New Roman" w:hint="eastAsia"/>
                <w:color w:val="000000"/>
              </w:rPr>
              <w:t>E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="005E52E2" w:rsidRPr="005E52E2">
              <w:rPr>
                <w:rFonts w:ascii="Times New Roman" w:eastAsia="標楷體" w:hAnsi="Times New Roman" w:cs="Times New Roman" w:hint="eastAsia"/>
                <w:color w:val="000000"/>
              </w:rPr>
              <w:t xml:space="preserve">　</w:t>
            </w:r>
            <w:r w:rsidR="005E52E2"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="005E52E2" w:rsidRPr="005E52E2">
              <w:rPr>
                <w:rFonts w:ascii="Times New Roman" w:eastAsia="標楷體" w:hAnsi="Times New Roman" w:cs="Times New Roman" w:hint="eastAsia"/>
                <w:color w:val="000000"/>
              </w:rPr>
              <w:t>覺察個人的偏見，並避免歧視行為的產生。</w:t>
            </w:r>
          </w:p>
          <w:p w14:paraId="664B5C86" w14:textId="77777777" w:rsidR="005E52E2" w:rsidRDefault="005E52E2" w:rsidP="005E52E2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80481">
              <w:rPr>
                <w:rFonts w:ascii="Times New Roman" w:eastAsia="標楷體" w:hAnsi="Times New Roman" w:cs="Times New Roman" w:hint="eastAsia"/>
                <w:color w:val="000000"/>
              </w:rPr>
              <w:t>多</w:t>
            </w:r>
            <w:r w:rsidRPr="00880481">
              <w:rPr>
                <w:rFonts w:ascii="Times New Roman" w:eastAsia="標楷體" w:hAnsi="Times New Roman" w:cs="Times New Roman" w:hint="eastAsia"/>
                <w:color w:val="000000"/>
              </w:rPr>
              <w:t>E1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880481">
              <w:rPr>
                <w:rFonts w:ascii="Times New Roman" w:eastAsia="標楷體" w:hAnsi="Times New Roman" w:cs="Times New Roman" w:hint="eastAsia"/>
                <w:color w:val="000000"/>
              </w:rPr>
              <w:t xml:space="preserve">　了解自己的文化特質。</w:t>
            </w:r>
          </w:p>
          <w:p w14:paraId="742962C2" w14:textId="77777777" w:rsidR="005E52E2" w:rsidRDefault="005E52E2" w:rsidP="005E52E2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80481">
              <w:rPr>
                <w:rFonts w:ascii="Times New Roman" w:eastAsia="標楷體" w:hAnsi="Times New Roman" w:cs="Times New Roman" w:hint="eastAsia"/>
                <w:color w:val="000000"/>
              </w:rPr>
              <w:t>多</w:t>
            </w:r>
            <w:r w:rsidRPr="00880481">
              <w:rPr>
                <w:rFonts w:ascii="Times New Roman" w:eastAsia="標楷體" w:hAnsi="Times New Roman" w:cs="Times New Roman" w:hint="eastAsia"/>
                <w:color w:val="000000"/>
              </w:rPr>
              <w:t>E2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 xml:space="preserve">　建立自己的文化認同與意識。</w:t>
            </w:r>
          </w:p>
          <w:p w14:paraId="72BEA3C2" w14:textId="77777777" w:rsidR="005E52E2" w:rsidRDefault="005E52E2" w:rsidP="005E52E2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880481">
              <w:rPr>
                <w:rFonts w:ascii="Times New Roman" w:eastAsia="標楷體" w:hAnsi="Times New Roman" w:cs="Times New Roman" w:hint="eastAsia"/>
                <w:color w:val="000000"/>
              </w:rPr>
              <w:t>多</w:t>
            </w:r>
            <w:r w:rsidRPr="00880481">
              <w:rPr>
                <w:rFonts w:ascii="Times New Roman" w:eastAsia="標楷體" w:hAnsi="Times New Roman" w:cs="Times New Roman" w:hint="eastAsia"/>
                <w:color w:val="000000"/>
              </w:rPr>
              <w:t>E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3 </w:t>
            </w: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 xml:space="preserve">　認識不同的文化概念，如族群、階級、性別、宗教等。</w:t>
            </w:r>
          </w:p>
          <w:p w14:paraId="169D5047" w14:textId="77777777" w:rsidR="005E52E2" w:rsidRDefault="005E52E2" w:rsidP="005E52E2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多</w:t>
            </w: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E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4 </w:t>
            </w: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 xml:space="preserve">　理解到不同文化共存的事實。</w:t>
            </w:r>
          </w:p>
          <w:p w14:paraId="2C1D5E94" w14:textId="77777777" w:rsidR="005E52E2" w:rsidRDefault="005E52E2" w:rsidP="005E52E2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多</w:t>
            </w: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E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5 </w:t>
            </w: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 xml:space="preserve">　願意與不同文化背景的人相處，並</w:t>
            </w:r>
            <w:proofErr w:type="gramStart"/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發展群際關係</w:t>
            </w:r>
            <w:proofErr w:type="gramEnd"/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。</w:t>
            </w:r>
          </w:p>
          <w:p w14:paraId="7DC222BD" w14:textId="77777777" w:rsidR="005E52E2" w:rsidRDefault="005E52E2" w:rsidP="005E52E2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多</w:t>
            </w: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E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6 </w:t>
            </w:r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 xml:space="preserve">　了解各</w:t>
            </w:r>
            <w:proofErr w:type="gramStart"/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文化間的多樣性</w:t>
            </w:r>
            <w:proofErr w:type="gramEnd"/>
            <w:r w:rsidRPr="00E94642">
              <w:rPr>
                <w:rFonts w:ascii="Times New Roman" w:eastAsia="標楷體" w:hAnsi="Times New Roman" w:cs="Times New Roman" w:hint="eastAsia"/>
                <w:color w:val="000000"/>
              </w:rPr>
              <w:t>與差異性。</w:t>
            </w:r>
          </w:p>
          <w:p w14:paraId="3E300B73" w14:textId="1BBB97BC" w:rsidR="005E52E2" w:rsidRDefault="005E52E2" w:rsidP="005E52E2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927545">
              <w:rPr>
                <w:rFonts w:ascii="Times New Roman" w:eastAsia="標楷體" w:hAnsi="Times New Roman" w:cs="Times New Roman" w:hint="eastAsia"/>
                <w:color w:val="000000"/>
              </w:rPr>
              <w:t>原</w:t>
            </w:r>
            <w:r w:rsidRPr="00927545">
              <w:rPr>
                <w:rFonts w:ascii="Times New Roman" w:eastAsia="標楷體" w:hAnsi="Times New Roman" w:cs="Times New Roman" w:hint="eastAsia"/>
                <w:color w:val="000000"/>
              </w:rPr>
              <w:t>E6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</w:t>
            </w:r>
            <w:r w:rsidRPr="00927545">
              <w:rPr>
                <w:rFonts w:ascii="Times New Roman" w:eastAsia="標楷體" w:hAnsi="Times New Roman" w:cs="Times New Roman" w:hint="eastAsia"/>
                <w:color w:val="000000"/>
              </w:rPr>
              <w:t xml:space="preserve">　了解並尊重不同族群的歷史文化經驗。</w:t>
            </w:r>
          </w:p>
        </w:tc>
      </w:tr>
      <w:tr w:rsidR="002F0DFF" w14:paraId="3E300B76" w14:textId="77777777">
        <w:trPr>
          <w:jc w:val="center"/>
        </w:trPr>
        <w:tc>
          <w:tcPr>
            <w:tcW w:w="10537" w:type="dxa"/>
            <w:gridSpan w:val="7"/>
            <w:shd w:val="clear" w:color="auto" w:fill="D9D9D9"/>
          </w:tcPr>
          <w:p w14:paraId="3E300B75" w14:textId="77777777" w:rsidR="002F0DFF" w:rsidRDefault="008F042C">
            <w:pPr>
              <w:ind w:left="1067" w:hangingChars="444" w:hanging="1067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與其他領域／科目的連結</w:t>
            </w:r>
          </w:p>
        </w:tc>
      </w:tr>
      <w:tr w:rsidR="002F0DFF" w14:paraId="3E300B78" w14:textId="77777777">
        <w:trPr>
          <w:jc w:val="center"/>
        </w:trPr>
        <w:tc>
          <w:tcPr>
            <w:tcW w:w="10537" w:type="dxa"/>
            <w:gridSpan w:val="7"/>
            <w:shd w:val="clear" w:color="auto" w:fill="auto"/>
          </w:tcPr>
          <w:p w14:paraId="3E300B77" w14:textId="77777777" w:rsidR="002F0DFF" w:rsidRDefault="002F0DFF">
            <w:pPr>
              <w:ind w:left="1066" w:hangingChars="444" w:hanging="1066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2F0DFF" w14:paraId="3E300B7A" w14:textId="77777777">
        <w:trPr>
          <w:trHeight w:val="454"/>
          <w:jc w:val="center"/>
        </w:trPr>
        <w:tc>
          <w:tcPr>
            <w:tcW w:w="10537" w:type="dxa"/>
            <w:gridSpan w:val="7"/>
            <w:shd w:val="clear" w:color="auto" w:fill="D9D9D9"/>
            <w:vAlign w:val="center"/>
          </w:tcPr>
          <w:p w14:paraId="3E300B79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學習目標</w:t>
            </w:r>
          </w:p>
        </w:tc>
      </w:tr>
      <w:tr w:rsidR="002F0DFF" w14:paraId="3E300B7C" w14:textId="77777777">
        <w:trPr>
          <w:trHeight w:val="1313"/>
          <w:jc w:val="center"/>
        </w:trPr>
        <w:tc>
          <w:tcPr>
            <w:tcW w:w="10537" w:type="dxa"/>
            <w:gridSpan w:val="7"/>
            <w:shd w:val="clear" w:color="auto" w:fill="auto"/>
          </w:tcPr>
          <w:p w14:paraId="44667467" w14:textId="52AB32CB" w:rsidR="00E44F26" w:rsidRPr="00E44F26" w:rsidRDefault="00E44F26" w:rsidP="00E44F26">
            <w:pPr>
              <w:pStyle w:val="a4"/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. 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感受與欣賞各族群不同文化的特色。（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2b-II-2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Bc-II-1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</w:p>
          <w:p w14:paraId="298C6713" w14:textId="038F9B16" w:rsidR="00E44F26" w:rsidRPr="00E44F26" w:rsidRDefault="00E44F26" w:rsidP="00E44F26">
            <w:pPr>
              <w:pStyle w:val="a4"/>
              <w:widowControl/>
              <w:snapToGrid w:val="0"/>
              <w:spacing w:line="4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. 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了解現代節日制訂的意義。（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1a-II-2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Bc-II-1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</w:p>
          <w:p w14:paraId="3E300B7B" w14:textId="4612021A" w:rsidR="002F0DFF" w:rsidRDefault="00E44F26" w:rsidP="00E44F26">
            <w:pPr>
              <w:pStyle w:val="a4"/>
              <w:widowControl/>
              <w:snapToGrid w:val="0"/>
              <w:spacing w:line="400" w:lineRule="exact"/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. 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察覺社會變遷下形成的地方特色節慶。（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1a-II-3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2b-II-1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Bc-II-1</w:t>
            </w:r>
            <w:r w:rsidRPr="00E44F2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</w:t>
            </w:r>
          </w:p>
        </w:tc>
      </w:tr>
    </w:tbl>
    <w:p w14:paraId="3E300B7D" w14:textId="77777777" w:rsidR="002F0DFF" w:rsidRDefault="002F0DFF">
      <w:pPr>
        <w:rPr>
          <w:rFonts w:ascii="Times New Roman" w:hAnsi="Times New Roman" w:cs="Times New Roman"/>
        </w:rPr>
        <w:sectPr w:rsidR="002F0DFF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Style w:val="a3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7088"/>
        <w:gridCol w:w="699"/>
        <w:gridCol w:w="1203"/>
        <w:gridCol w:w="969"/>
      </w:tblGrid>
      <w:tr w:rsidR="002F0DFF" w14:paraId="3E300B7F" w14:textId="77777777">
        <w:trPr>
          <w:tblHeader/>
          <w:jc w:val="center"/>
        </w:trPr>
        <w:tc>
          <w:tcPr>
            <w:tcW w:w="10728" w:type="dxa"/>
            <w:gridSpan w:val="5"/>
            <w:shd w:val="clear" w:color="auto" w:fill="D9D9D9" w:themeFill="background1" w:themeFillShade="D9"/>
          </w:tcPr>
          <w:p w14:paraId="3E300B7E" w14:textId="77777777" w:rsidR="002F0DFF" w:rsidRDefault="008F042C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lastRenderedPageBreak/>
              <w:t>學習活動設計</w:t>
            </w:r>
          </w:p>
        </w:tc>
      </w:tr>
      <w:tr w:rsidR="002F0DFF" w14:paraId="3E300B85" w14:textId="77777777">
        <w:trPr>
          <w:tblHeader/>
          <w:jc w:val="center"/>
        </w:trPr>
        <w:tc>
          <w:tcPr>
            <w:tcW w:w="769" w:type="dxa"/>
            <w:shd w:val="clear" w:color="auto" w:fill="D9D9D9" w:themeFill="background1" w:themeFillShade="D9"/>
          </w:tcPr>
          <w:p w14:paraId="3E300B80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學習目標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00B81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學習活動內容及實施方式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00B82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教學時間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300B83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noProof/>
                <w:color w:val="000000" w:themeColor="text1"/>
                <w:szCs w:val="24"/>
              </w:rPr>
              <w:t>學習評量</w:t>
            </w:r>
          </w:p>
        </w:tc>
        <w:tc>
          <w:tcPr>
            <w:tcW w:w="969" w:type="dxa"/>
            <w:shd w:val="clear" w:color="auto" w:fill="D9D9D9" w:themeFill="background1" w:themeFillShade="D9"/>
          </w:tcPr>
          <w:p w14:paraId="3E300B84" w14:textId="77777777" w:rsidR="002F0DFF" w:rsidRDefault="008F042C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備註</w:t>
            </w:r>
          </w:p>
        </w:tc>
      </w:tr>
      <w:tr w:rsidR="002F0DFF" w14:paraId="3E300BCA" w14:textId="77777777">
        <w:trPr>
          <w:jc w:val="center"/>
        </w:trPr>
        <w:tc>
          <w:tcPr>
            <w:tcW w:w="769" w:type="dxa"/>
            <w:shd w:val="clear" w:color="auto" w:fill="auto"/>
          </w:tcPr>
          <w:p w14:paraId="05209FFD" w14:textId="34EC60E3" w:rsidR="002F0DFF" w:rsidRDefault="00974FE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76</w:t>
            </w:r>
            <w:r w:rsidRPr="00974FE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974FE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77</w:t>
            </w:r>
          </w:p>
          <w:p w14:paraId="3A59E3D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657295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860EB0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B7B614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BEB0D6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7D02B7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6699EF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3C78D33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D883A7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46DFFB3" w14:textId="6B78B8D4" w:rsidR="00BE6624" w:rsidRDefault="003B34B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76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77</w:t>
            </w:r>
          </w:p>
          <w:p w14:paraId="0CB449D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22FFA2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842E1E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2A648A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A7F929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4DB38F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A786B5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A6D75A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A789A5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27AD50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EF2228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DCC24E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AE9517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9FD5DE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590A8F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C41873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0D8905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509FA9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C4EED3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B03D2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EAF695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4DE9EF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230BCA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47009D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442880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094A84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1E0D50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05CA40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53D6F5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B8FFB7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9F9CA4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5C543E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CE1139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C8A1A4B" w14:textId="62BD4DA3" w:rsidR="00BE6624" w:rsidRDefault="003A74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78</w:t>
            </w:r>
          </w:p>
          <w:p w14:paraId="7AE9168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20B8C2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F01017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C368C5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C25294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6A9272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B82970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7FA341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89F682E" w14:textId="3FF3B8D7" w:rsidR="00BE6624" w:rsidRDefault="003A741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78</w:t>
            </w:r>
          </w:p>
          <w:p w14:paraId="784830D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A08C94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3D3EF09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F69AE1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9BB3BB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114CC6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2E962E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05E7AF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D6E695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DE65F8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6755AE3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4006A3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1C552D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62C970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65D684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0DA5E8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A93763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898E86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AEA119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E803B09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116BAB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33EE73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4CF86D9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D0C78C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3A6308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D6593B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FD4018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4E2B18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AA7F3F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F04CF63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028B9E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843009B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997DB53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ADDDF94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22BBDB5" w14:textId="3E80E7AD" w:rsidR="002E7069" w:rsidRDefault="006C22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79</w:t>
            </w:r>
          </w:p>
          <w:p w14:paraId="27D32629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4917A5B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74A2AAA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817C656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1C6F60E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FD1870B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097CA84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C4C6821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20BA9D5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7453FEB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80E9E07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45444C2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AFB321F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D63D9D8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56FDED8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A94DC48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EFFF307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0151061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AB94C64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F9E6F0B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8886099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5F34A6D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B4CF0DC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0629612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CC09327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6AA549E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D91D8E5" w14:textId="2F3A8EDC" w:rsidR="002E7069" w:rsidRDefault="00291C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80</w:t>
            </w: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81</w:t>
            </w:r>
          </w:p>
          <w:p w14:paraId="4C10C797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CB5793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8F8B87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8CA1DAD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CE14B44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A114C3E" w14:textId="27B85CEB" w:rsidR="002E7069" w:rsidRDefault="00291CBB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80</w:t>
            </w: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81</w:t>
            </w:r>
          </w:p>
          <w:p w14:paraId="74A6A682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84ECE1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2448AB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A896F5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580F13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EB27C96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062436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4C0E07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67046D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C5996FE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4026AA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BC2ADD0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692C4EE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7999310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9AB93E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65686A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079485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7D8A22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CD23BCA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84C967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D352426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AB8CC9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E8E011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8CCC4C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2A5853E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2F586E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044E44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DF6062D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257E7C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162B72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319E79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3D5F56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233513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0471FA3" w14:textId="77777777" w:rsidR="002E7069" w:rsidRDefault="002E7069" w:rsidP="002D1BA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300B86" w14:textId="058BA631" w:rsidR="00713DE1" w:rsidRDefault="00713DE1" w:rsidP="00713DE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習作</w:t>
            </w:r>
            <w:r w:rsidR="00AA7A0D" w:rsidRPr="00AA7A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24</w:t>
            </w:r>
            <w:r w:rsidR="00AA7A0D" w:rsidRPr="00AA7A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="00AA7A0D" w:rsidRPr="00AA7A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</w:p>
        </w:tc>
        <w:tc>
          <w:tcPr>
            <w:tcW w:w="7088" w:type="dxa"/>
          </w:tcPr>
          <w:p w14:paraId="3380F4D9" w14:textId="77777777" w:rsidR="002F0DFF" w:rsidRDefault="00974FE0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lastRenderedPageBreak/>
              <w:t>活動一、來自遠方的節日（</w:t>
            </w: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40</w:t>
            </w: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分鐘）</w:t>
            </w:r>
          </w:p>
          <w:p w14:paraId="1D1126C3" w14:textId="3608CA20" w:rsidR="00974FE0" w:rsidRPr="00974FE0" w:rsidRDefault="00974FE0" w:rsidP="00974FE0">
            <w:pPr>
              <w:pStyle w:val="a4"/>
              <w:numPr>
                <w:ilvl w:val="0"/>
                <w:numId w:val="18"/>
              </w:numPr>
              <w:ind w:leftChars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學習目標</w:t>
            </w:r>
          </w:p>
          <w:p w14:paraId="1C4BCF57" w14:textId="77777777" w:rsidR="00974FE0" w:rsidRDefault="00974FE0" w:rsidP="00974FE0">
            <w:pPr>
              <w:pStyle w:val="a4"/>
              <w:ind w:leftChars="0" w:left="504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 xml:space="preserve">3. </w:t>
            </w: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感受與欣賞各族群不同文化的特色。</w:t>
            </w:r>
          </w:p>
          <w:p w14:paraId="3F5D40FE" w14:textId="77777777" w:rsidR="00974FE0" w:rsidRDefault="00974FE0" w:rsidP="00974FE0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貳、學習過程</w:t>
            </w:r>
          </w:p>
          <w:p w14:paraId="5FE36E35" w14:textId="77777777" w:rsidR="00974FE0" w:rsidRDefault="00974FE0" w:rsidP="00974FE0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引起動機</w:t>
            </w:r>
          </w:p>
          <w:p w14:paraId="09028335" w14:textId="77777777" w:rsidR="00E44CB5" w:rsidRPr="00E44CB5" w:rsidRDefault="00E44CB5" w:rsidP="00E44CB5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你曾經看過新住民的節慶活動嗎？</w:t>
            </w:r>
          </w:p>
          <w:p w14:paraId="40703C8E" w14:textId="77777777" w:rsidR="00E44CB5" w:rsidRPr="00E44CB5" w:rsidRDefault="00E44CB5" w:rsidP="00E44CB5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有，中和華新街潑水節活動等。）</w:t>
            </w:r>
          </w:p>
          <w:p w14:paraId="2CCFE52F" w14:textId="0C86D194" w:rsidR="00E44CB5" w:rsidRPr="00E44CB5" w:rsidRDefault="00E44CB5" w:rsidP="00E44CB5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新住民的節慶活動有哪些特別的地方？</w:t>
            </w:r>
          </w:p>
          <w:p w14:paraId="3E980E7F" w14:textId="77777777" w:rsidR="00E44CB5" w:rsidRPr="00E44CB5" w:rsidRDefault="00E44CB5" w:rsidP="00E44CB5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用潑水的方式慶祝新年。）</w:t>
            </w:r>
          </w:p>
          <w:p w14:paraId="70E791D9" w14:textId="77777777" w:rsidR="00E44CB5" w:rsidRDefault="00E44CB5" w:rsidP="00E44CB5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近年來，臺灣為什麼會出現不同文化的節慶活動？</w:t>
            </w:r>
          </w:p>
          <w:p w14:paraId="67E84A31" w14:textId="77777777" w:rsidR="00974FE0" w:rsidRDefault="00E44CB5" w:rsidP="00E44CB5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E44C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受到多元文化傳入的影響。）</w:t>
            </w:r>
          </w:p>
          <w:p w14:paraId="65EA251C" w14:textId="629E99DB" w:rsidR="00E44CB5" w:rsidRPr="003B34B5" w:rsidRDefault="00322F27" w:rsidP="003B34B5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閱讀問答</w:t>
            </w:r>
          </w:p>
          <w:p w14:paraId="2F7AB12F" w14:textId="77777777" w:rsidR="003B34B5" w:rsidRPr="003B34B5" w:rsidRDefault="003B34B5" w:rsidP="003B34B5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教師引導學生閱讀課本第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76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77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頁。</w:t>
            </w:r>
          </w:p>
          <w:p w14:paraId="26889CDB" w14:textId="77777777" w:rsidR="003B34B5" w:rsidRDefault="003B34B5" w:rsidP="003B34B5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教師提出以下的問題，請學生回答：</w:t>
            </w:r>
          </w:p>
          <w:p w14:paraId="61882CBC" w14:textId="77777777" w:rsidR="003B34B5" w:rsidRDefault="003B34B5" w:rsidP="003B34B5">
            <w:pPr>
              <w:pStyle w:val="a4"/>
              <w:numPr>
                <w:ilvl w:val="2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耶誕節的起源是什麼？</w:t>
            </w:r>
          </w:p>
          <w:p w14:paraId="7474F447" w14:textId="77777777" w:rsidR="003B34B5" w:rsidRPr="003B34B5" w:rsidRDefault="003B34B5" w:rsidP="003B34B5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耶誕節是國曆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25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日，為了慶祝耶穌誕生，各地教會舉辦慶祝活動。）</w:t>
            </w:r>
          </w:p>
          <w:p w14:paraId="45CC2F7E" w14:textId="1ED72824" w:rsidR="003B34B5" w:rsidRPr="003B34B5" w:rsidRDefault="003B34B5" w:rsidP="003B34B5">
            <w:pPr>
              <w:pStyle w:val="a4"/>
              <w:numPr>
                <w:ilvl w:val="2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耶誕節有哪些習俗活動？</w:t>
            </w:r>
          </w:p>
          <w:p w14:paraId="4546DD99" w14:textId="77777777" w:rsidR="003B34B5" w:rsidRPr="003B34B5" w:rsidRDefault="003B34B5" w:rsidP="003B34B5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歐美家庭會進行耶誕布置、相聚共進耶誕大餐等。就如同農曆春節，是家人團聚的日子。）</w:t>
            </w:r>
          </w:p>
          <w:p w14:paraId="4AB014D7" w14:textId="3F2BA9D8" w:rsidR="003B34B5" w:rsidRPr="003B34B5" w:rsidRDefault="003B34B5" w:rsidP="003B34B5">
            <w:pPr>
              <w:pStyle w:val="a4"/>
              <w:numPr>
                <w:ilvl w:val="2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人們在臺灣如何慶祝耶誕節？</w:t>
            </w:r>
          </w:p>
          <w:p w14:paraId="601C6946" w14:textId="77777777" w:rsidR="003B34B5" w:rsidRPr="003B34B5" w:rsidRDefault="003B34B5" w:rsidP="003B34B5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許多商圈打造耶誕造景、推出耶誕活動等，讓民眾感受歡樂的耶誕氣氛。）</w:t>
            </w:r>
          </w:p>
          <w:p w14:paraId="3CFF9538" w14:textId="1EABBCD0" w:rsidR="003B34B5" w:rsidRPr="003B34B5" w:rsidRDefault="003B34B5" w:rsidP="003B34B5">
            <w:pPr>
              <w:pStyle w:val="a4"/>
              <w:numPr>
                <w:ilvl w:val="2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泰國、緬甸的潑水節何時舉辦？具有什麼意義？</w:t>
            </w:r>
          </w:p>
          <w:p w14:paraId="340C69AC" w14:textId="77777777" w:rsidR="003B34B5" w:rsidRPr="003B34B5" w:rsidRDefault="003B34B5" w:rsidP="003B34B5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潑水節在國曆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月中旬舉辦，為國家傳統新年，代表展開新的一年。）</w:t>
            </w:r>
          </w:p>
          <w:p w14:paraId="5B3ECDA4" w14:textId="3D772784" w:rsidR="003B34B5" w:rsidRPr="003B34B5" w:rsidRDefault="003B34B5" w:rsidP="003B34B5">
            <w:pPr>
              <w:pStyle w:val="a4"/>
              <w:numPr>
                <w:ilvl w:val="2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潑水節活動如何進行？</w:t>
            </w:r>
          </w:p>
          <w:p w14:paraId="1363E479" w14:textId="77777777" w:rsidR="003B34B5" w:rsidRPr="003B34B5" w:rsidRDefault="003B34B5" w:rsidP="003B34B5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居民透過潑水為彼此洗去壞運氣，消除災難、祈求平安。）</w:t>
            </w:r>
          </w:p>
          <w:p w14:paraId="7A40ABE7" w14:textId="1F33D663" w:rsidR="003B34B5" w:rsidRPr="003B34B5" w:rsidRDefault="003B34B5" w:rsidP="003B34B5">
            <w:pPr>
              <w:pStyle w:val="a4"/>
              <w:numPr>
                <w:ilvl w:val="2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人們在臺灣如何慶祝潑水節？</w:t>
            </w:r>
          </w:p>
          <w:p w14:paraId="1FA94971" w14:textId="77777777" w:rsidR="003B34B5" w:rsidRDefault="003B34B5" w:rsidP="003B34B5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3B34B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有許多來自東南亞的新住民舉辦潑水節，紓解思鄉之情，不少臺灣民眾也會共同體驗參與。）</w:t>
            </w:r>
          </w:p>
          <w:p w14:paraId="5B557A0B" w14:textId="7937EC0F" w:rsidR="00CD44DD" w:rsidRPr="00CD44DD" w:rsidRDefault="00CD44DD" w:rsidP="00CD44DD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D44D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小組討論</w:t>
            </w:r>
          </w:p>
          <w:p w14:paraId="1286958A" w14:textId="3E6B5C94" w:rsidR="00725B4A" w:rsidRPr="00725B4A" w:rsidRDefault="00725B4A" w:rsidP="00725B4A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25B4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教師將全班分組，討論「在臺灣還可以見到哪些來自國外不同文化的節日」，以及「我們可以如何認識不同文化的節日」，並將討論結果記錄下來。</w:t>
            </w:r>
          </w:p>
          <w:p w14:paraId="5023889A" w14:textId="37CB6AB0" w:rsidR="00725B4A" w:rsidRPr="00725B4A" w:rsidRDefault="00725B4A" w:rsidP="00725B4A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25B4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請各組派一位代表上</w:t>
            </w:r>
            <w:proofErr w:type="gramStart"/>
            <w:r w:rsidRPr="00725B4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</w:t>
            </w:r>
            <w:proofErr w:type="gramEnd"/>
            <w:r w:rsidRPr="00725B4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分享討論結果。</w:t>
            </w:r>
          </w:p>
          <w:p w14:paraId="3E373883" w14:textId="77777777" w:rsidR="00CD44DD" w:rsidRDefault="00725B4A" w:rsidP="00725B4A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25B4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教師鼓勵學生可以參與不同文化的節日活動，了解節日典故的意涵等，學習欣賞與尊重多元文化。</w:t>
            </w:r>
          </w:p>
          <w:p w14:paraId="4619EEC5" w14:textId="6BE9D5C7" w:rsidR="00666932" w:rsidRPr="00666932" w:rsidRDefault="00666932" w:rsidP="00666932">
            <w:pPr>
              <w:pStyle w:val="a4"/>
              <w:numPr>
                <w:ilvl w:val="0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6693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統整活動</w:t>
            </w:r>
          </w:p>
          <w:p w14:paraId="7C7CE7E0" w14:textId="77777777" w:rsidR="00666932" w:rsidRDefault="004B1D20" w:rsidP="00666932">
            <w:pPr>
              <w:pStyle w:val="a4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B1D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教師透過以下問題讓學生自己建構本節課的學習重點：</w:t>
            </w:r>
          </w:p>
          <w:p w14:paraId="11252EA3" w14:textId="77777777" w:rsidR="004B1D20" w:rsidRDefault="004B1D20" w:rsidP="004B1D20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B1D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在臺灣可以見到哪些來自國外不同文化的節日？</w:t>
            </w:r>
          </w:p>
          <w:p w14:paraId="341F9B98" w14:textId="77777777" w:rsidR="004B1D20" w:rsidRPr="004B1D20" w:rsidRDefault="004B1D20" w:rsidP="004B1D20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4B1D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4B1D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耶誕節、萬聖節等。）</w:t>
            </w:r>
          </w:p>
          <w:p w14:paraId="3BA0EFAF" w14:textId="05F9E8F1" w:rsidR="004B1D20" w:rsidRPr="004B1D20" w:rsidRDefault="004B1D20" w:rsidP="004B1D20">
            <w:pPr>
              <w:pStyle w:val="a4"/>
              <w:numPr>
                <w:ilvl w:val="1"/>
                <w:numId w:val="19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4B1D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我們可以如何認識不同文化的節日？</w:t>
            </w:r>
          </w:p>
          <w:p w14:paraId="1543CADC" w14:textId="77777777" w:rsidR="004B1D20" w:rsidRDefault="004B1D20" w:rsidP="004B1D20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4B1D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4B1D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上網查詢、詢問師長等。）</w:t>
            </w:r>
          </w:p>
          <w:p w14:paraId="6B54668F" w14:textId="77777777" w:rsidR="00157051" w:rsidRDefault="00157051" w:rsidP="0015705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節結束</w:t>
            </w:r>
          </w:p>
          <w:p w14:paraId="301E1241" w14:textId="04E5C3D1" w:rsidR="00157051" w:rsidRDefault="003A741F" w:rsidP="0015705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活動二、國家的特殊節日（</w:t>
            </w: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20</w:t>
            </w: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分鐘</w:t>
            </w:r>
            <w:r w:rsidR="00157051"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）</w:t>
            </w:r>
          </w:p>
          <w:p w14:paraId="0CAF0F53" w14:textId="77777777" w:rsidR="00157051" w:rsidRPr="00974FE0" w:rsidRDefault="00157051" w:rsidP="003A741F">
            <w:pPr>
              <w:pStyle w:val="a4"/>
              <w:numPr>
                <w:ilvl w:val="0"/>
                <w:numId w:val="20"/>
              </w:numPr>
              <w:ind w:leftChars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學習目標</w:t>
            </w:r>
          </w:p>
          <w:p w14:paraId="32EB901C" w14:textId="4996CF45" w:rsidR="00157051" w:rsidRDefault="003A741F" w:rsidP="00157051">
            <w:pPr>
              <w:pStyle w:val="a4"/>
              <w:ind w:leftChars="0" w:left="504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 xml:space="preserve">. </w:t>
            </w: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了解現代節日制訂的意義</w:t>
            </w:r>
            <w:r w:rsidR="00157051"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。</w:t>
            </w:r>
          </w:p>
          <w:p w14:paraId="12045B6A" w14:textId="77777777" w:rsidR="00157051" w:rsidRDefault="00157051" w:rsidP="0015705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貳、學習過程</w:t>
            </w:r>
          </w:p>
          <w:p w14:paraId="4C33B1CC" w14:textId="77777777" w:rsidR="00157051" w:rsidRDefault="00157051" w:rsidP="003A741F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引起動機</w:t>
            </w:r>
          </w:p>
          <w:p w14:paraId="64D77087" w14:textId="77777777" w:rsidR="003A741F" w:rsidRPr="003A741F" w:rsidRDefault="003A741F" w:rsidP="003A741F">
            <w:pPr>
              <w:pStyle w:val="a4"/>
              <w:numPr>
                <w:ilvl w:val="1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你參加過與國家相關的節日嗎？</w:t>
            </w:r>
          </w:p>
          <w:p w14:paraId="3804E567" w14:textId="77777777" w:rsidR="003A741F" w:rsidRPr="003A741F" w:rsidRDefault="003A741F" w:rsidP="003A741F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有，我參加過元旦升旗典禮。）</w:t>
            </w:r>
          </w:p>
          <w:p w14:paraId="2EE16BA6" w14:textId="192F4D5C" w:rsidR="003A741F" w:rsidRPr="003A741F" w:rsidRDefault="003A741F" w:rsidP="003A741F">
            <w:pPr>
              <w:pStyle w:val="a4"/>
              <w:numPr>
                <w:ilvl w:val="1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現場情況如何？</w:t>
            </w:r>
          </w:p>
          <w:p w14:paraId="719E9C78" w14:textId="18EB80DF" w:rsidR="003A741F" w:rsidRDefault="003A741F" w:rsidP="003A741F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現場有國歌領唱、音樂表演等活動。）</w:t>
            </w:r>
          </w:p>
          <w:p w14:paraId="4988AFCB" w14:textId="1EA7CD4D" w:rsidR="003A741F" w:rsidRPr="003A741F" w:rsidRDefault="003A741F" w:rsidP="003A741F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閱讀問答</w:t>
            </w:r>
          </w:p>
          <w:p w14:paraId="1BDD94F2" w14:textId="73A182E3" w:rsidR="003A741F" w:rsidRDefault="003A741F" w:rsidP="003A741F">
            <w:pPr>
              <w:pStyle w:val="a4"/>
              <w:numPr>
                <w:ilvl w:val="1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教師引導學生閱讀課本第</w:t>
            </w:r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78</w:t>
            </w:r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頁的圖文</w:t>
            </w:r>
          </w:p>
          <w:p w14:paraId="7A0F1E47" w14:textId="754A6C5E" w:rsidR="003A741F" w:rsidRDefault="003A741F" w:rsidP="003A741F">
            <w:pPr>
              <w:pStyle w:val="a4"/>
              <w:numPr>
                <w:ilvl w:val="1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A741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教師提出以下的問題，請學生回答：</w:t>
            </w:r>
          </w:p>
          <w:p w14:paraId="02FE182F" w14:textId="77777777" w:rsidR="00B77027" w:rsidRPr="00B77027" w:rsidRDefault="00B77027" w:rsidP="00B77027">
            <w:pPr>
              <w:pStyle w:val="a4"/>
              <w:numPr>
                <w:ilvl w:val="2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7702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為什麼現代有多元的節日？</w:t>
            </w:r>
          </w:p>
          <w:p w14:paraId="13D675AC" w14:textId="68F280AA" w:rsidR="003A741F" w:rsidRDefault="00B77027" w:rsidP="00B77027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B7702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B7702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受到家鄉的發展與社會變遷的影響，使得現代的節日愈來愈多元。）</w:t>
            </w:r>
          </w:p>
          <w:p w14:paraId="2EF98771" w14:textId="77777777" w:rsidR="0079414B" w:rsidRPr="0079414B" w:rsidRDefault="0079414B" w:rsidP="0079414B">
            <w:pPr>
              <w:pStyle w:val="a4"/>
              <w:numPr>
                <w:ilvl w:val="2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哪些節日與國家相關？</w:t>
            </w:r>
          </w:p>
          <w:p w14:paraId="35CDC102" w14:textId="77777777" w:rsidR="0079414B" w:rsidRPr="0079414B" w:rsidRDefault="0079414B" w:rsidP="0079414B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開國紀念日、國慶日等。）</w:t>
            </w:r>
          </w:p>
          <w:p w14:paraId="31724417" w14:textId="15234D18" w:rsidR="0079414B" w:rsidRPr="0079414B" w:rsidRDefault="0079414B" w:rsidP="0079414B">
            <w:pPr>
              <w:pStyle w:val="a4"/>
              <w:numPr>
                <w:ilvl w:val="2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認識國家的節日有什麼意義？</w:t>
            </w:r>
          </w:p>
          <w:p w14:paraId="26F464C7" w14:textId="07AB0272" w:rsidR="00380752" w:rsidRDefault="0079414B" w:rsidP="0079414B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讓我們更加了解國家的歷史與發展。）</w:t>
            </w:r>
          </w:p>
          <w:p w14:paraId="78C3EAB8" w14:textId="251AADFA" w:rsidR="0079414B" w:rsidRPr="0079414B" w:rsidRDefault="0079414B" w:rsidP="0079414B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影片分享</w:t>
            </w:r>
          </w:p>
          <w:p w14:paraId="43DB86BE" w14:textId="77777777" w:rsidR="0079414B" w:rsidRPr="0079414B" w:rsidRDefault="0079414B" w:rsidP="0079414B">
            <w:pPr>
              <w:pStyle w:val="a4"/>
              <w:numPr>
                <w:ilvl w:val="1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教師播放影片【臺灣慶祝中華民國國慶雙十節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展示史上最大中華民國國旗－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BBC News 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中文】</w:t>
            </w:r>
          </w:p>
          <w:p w14:paraId="57CCF95E" w14:textId="77777777" w:rsidR="0079414B" w:rsidRPr="0079414B" w:rsidRDefault="0079414B" w:rsidP="0079414B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網址：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https://www.youtube.com/watch?v=ez7MT_1ymvQ</w:t>
            </w:r>
          </w:p>
          <w:p w14:paraId="6D877CE3" w14:textId="77777777" w:rsidR="0079414B" w:rsidRPr="0079414B" w:rsidRDefault="0079414B" w:rsidP="0079414B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影片播放至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0:36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秒</w:t>
            </w:r>
          </w:p>
          <w:p w14:paraId="54142D4C" w14:textId="2002470E" w:rsidR="0079414B" w:rsidRDefault="0079414B" w:rsidP="0079414B">
            <w:pPr>
              <w:pStyle w:val="a4"/>
              <w:numPr>
                <w:ilvl w:val="1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請問影片中的國慶典禮上，有哪些慶祝表演活動？</w:t>
            </w:r>
          </w:p>
          <w:p w14:paraId="6DF61ED7" w14:textId="6BD7F48B" w:rsidR="0079414B" w:rsidRDefault="0079414B" w:rsidP="0079414B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交響樂團在臺北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101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演出、三軍儀隊表演、總統演說等活動。）</w:t>
            </w:r>
          </w:p>
          <w:p w14:paraId="31B4A011" w14:textId="4C6CAC51" w:rsidR="00245313" w:rsidRPr="00245313" w:rsidRDefault="00245313" w:rsidP="00245313">
            <w:pPr>
              <w:pStyle w:val="a4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453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統整活動</w:t>
            </w:r>
          </w:p>
          <w:p w14:paraId="6D5638FC" w14:textId="380AE1BD" w:rsidR="00245313" w:rsidRDefault="00245313" w:rsidP="00245313">
            <w:pPr>
              <w:pStyle w:val="a4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45313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教師透過以下問題讓學生自己建構本節課的學習重點：</w:t>
            </w:r>
          </w:p>
          <w:p w14:paraId="0F1704C3" w14:textId="77777777" w:rsidR="00D35CDF" w:rsidRPr="00D35CDF" w:rsidRDefault="00D35CDF" w:rsidP="00D35CDF">
            <w:pPr>
              <w:pStyle w:val="a4"/>
              <w:numPr>
                <w:ilvl w:val="1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你還知道哪些國家的特殊節日？</w:t>
            </w:r>
          </w:p>
          <w:p w14:paraId="011E75AD" w14:textId="77777777" w:rsidR="00D35CDF" w:rsidRPr="00D35CDF" w:rsidRDefault="00D35CDF" w:rsidP="00D35CDF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美國的國慶日在每年的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日，是為了紀念美國在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1776 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7 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4 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日正式宣布建國。）</w:t>
            </w:r>
          </w:p>
          <w:p w14:paraId="0895103E" w14:textId="0C80FBCC" w:rsidR="00D35CDF" w:rsidRPr="00D35CDF" w:rsidRDefault="00D35CDF" w:rsidP="00D35CDF">
            <w:pPr>
              <w:pStyle w:val="a4"/>
              <w:numPr>
                <w:ilvl w:val="1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接續第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題，這個國家會有什麼慶祝活動？</w:t>
            </w:r>
          </w:p>
          <w:p w14:paraId="7EB4949D" w14:textId="1A21E779" w:rsidR="00245313" w:rsidRDefault="00D35CDF" w:rsidP="00D35CDF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D35CDF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美國人會穿著與美國國旗元素相似的衣服，以凸顯愛國精神，當天全美各地有煙火秀、花車遊行、野餐、節慶遊行、音樂會等各色活動，晚上有國慶煙火表演。）</w:t>
            </w:r>
          </w:p>
          <w:p w14:paraId="2768ACE2" w14:textId="77777777" w:rsidR="00494403" w:rsidRDefault="00494403" w:rsidP="00D35CDF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244651D" w14:textId="0FAFEC26" w:rsidR="00494403" w:rsidRDefault="001827DB" w:rsidP="00494403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1827D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活動三、不同角色的節日</w:t>
            </w:r>
            <w:r w:rsidR="00494403"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（</w:t>
            </w:r>
            <w:r w:rsidR="00494403"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20</w:t>
            </w:r>
            <w:r w:rsidR="00494403"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分鐘</w:t>
            </w:r>
            <w:r w:rsidR="00494403"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）</w:t>
            </w:r>
          </w:p>
          <w:p w14:paraId="04E7D032" w14:textId="77777777" w:rsidR="00494403" w:rsidRPr="00974FE0" w:rsidRDefault="00494403" w:rsidP="001827DB">
            <w:pPr>
              <w:pStyle w:val="a4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學習目標</w:t>
            </w:r>
          </w:p>
          <w:p w14:paraId="4C2ACCA7" w14:textId="77777777" w:rsidR="00494403" w:rsidRDefault="00494403" w:rsidP="00494403">
            <w:pPr>
              <w:pStyle w:val="a4"/>
              <w:ind w:leftChars="0" w:left="504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4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 xml:space="preserve">. </w:t>
            </w: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了解現代節日制訂的意義</w:t>
            </w: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。</w:t>
            </w:r>
          </w:p>
          <w:p w14:paraId="20FA0F3E" w14:textId="77777777" w:rsidR="00494403" w:rsidRDefault="00494403" w:rsidP="00494403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貳、學習過程</w:t>
            </w:r>
          </w:p>
          <w:p w14:paraId="34277891" w14:textId="77777777" w:rsidR="00494403" w:rsidRDefault="00494403" w:rsidP="001827DB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引起動機</w:t>
            </w:r>
          </w:p>
          <w:p w14:paraId="6694B742" w14:textId="77777777" w:rsidR="001827DB" w:rsidRDefault="001827DB" w:rsidP="001827DB">
            <w:pPr>
              <w:pStyle w:val="a4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827D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相較於傳統節慶，你知道哪些屬於現代的節日嗎？</w:t>
            </w:r>
          </w:p>
          <w:p w14:paraId="5C9A4774" w14:textId="1E20ACDF" w:rsidR="001827DB" w:rsidRDefault="001827DB" w:rsidP="001827DB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1827D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1827D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兒童節、父親節、教師節等。）</w:t>
            </w:r>
          </w:p>
          <w:p w14:paraId="11F891BB" w14:textId="1A2E427E" w:rsidR="006C2269" w:rsidRPr="006C2269" w:rsidRDefault="006C2269" w:rsidP="006C2269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C226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閱讀問答</w:t>
            </w:r>
          </w:p>
          <w:p w14:paraId="2F0A15E3" w14:textId="77777777" w:rsidR="00316197" w:rsidRPr="00316197" w:rsidRDefault="00316197" w:rsidP="00316197">
            <w:pPr>
              <w:pStyle w:val="a4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619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教師引導學生閱讀課本第</w:t>
            </w:r>
            <w:r w:rsidRPr="0031619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79</w:t>
            </w:r>
            <w:r w:rsidRPr="0031619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頁的圖文。</w:t>
            </w:r>
          </w:p>
          <w:p w14:paraId="4F1CAD39" w14:textId="73BCA832" w:rsidR="006C2269" w:rsidRDefault="00316197" w:rsidP="00316197">
            <w:pPr>
              <w:pStyle w:val="a4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1619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教師提出以下的問題，請學生回答：</w:t>
            </w:r>
          </w:p>
          <w:p w14:paraId="14E26571" w14:textId="77777777" w:rsidR="00870140" w:rsidRPr="00870140" w:rsidRDefault="00870140" w:rsidP="00870140">
            <w:pPr>
              <w:pStyle w:val="a4"/>
              <w:numPr>
                <w:ilvl w:val="2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701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哪些節日則是為了不同身分或職業的人們制訂？</w:t>
            </w:r>
          </w:p>
          <w:p w14:paraId="4C5A5B52" w14:textId="77777777" w:rsidR="00870140" w:rsidRPr="00870140" w:rsidRDefault="00870140" w:rsidP="00870140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701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8701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母親節、父親節、教師節等。）</w:t>
            </w:r>
          </w:p>
          <w:p w14:paraId="416E31C4" w14:textId="3C427930" w:rsidR="00870140" w:rsidRPr="00870140" w:rsidRDefault="00870140" w:rsidP="00870140">
            <w:pPr>
              <w:pStyle w:val="a4"/>
              <w:numPr>
                <w:ilvl w:val="2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701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母親節、父親節或教師節時，可以如何表達感謝？</w:t>
            </w:r>
          </w:p>
          <w:p w14:paraId="756F301A" w14:textId="577693FA" w:rsidR="00C43DF2" w:rsidRDefault="00870140" w:rsidP="00870140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701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87014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我們可以親手製作卡片、準備小禮物等，表達愛意與謝意。）</w:t>
            </w:r>
          </w:p>
          <w:p w14:paraId="12C46A75" w14:textId="2CD60466" w:rsidR="00F26B57" w:rsidRPr="00F26B57" w:rsidRDefault="00F26B57" w:rsidP="00F26B57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26B57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小組討論</w:t>
            </w:r>
          </w:p>
          <w:p w14:paraId="1332121C" w14:textId="13E5D349" w:rsidR="00F01820" w:rsidRPr="00F01820" w:rsidRDefault="00F01820" w:rsidP="00F01820">
            <w:pPr>
              <w:pStyle w:val="a4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教師將全班分組，請各組使用電腦或平板查詢「現代還有哪些節日，以及這些節日制訂的意義」，並將查詢結果記錄在紙上。</w:t>
            </w:r>
          </w:p>
          <w:p w14:paraId="02ED6F6D" w14:textId="77777777" w:rsidR="00F01820" w:rsidRPr="00F01820" w:rsidRDefault="00F01820" w:rsidP="00F01820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臺灣的兒童節是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日，是為了表示重視兒童的權益而制訂；警察節是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日，是因為警察法是在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月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15</w:t>
            </w: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日公布施行，這一天會表揚有功的警察們，讓民眾知道警察在社會上的辛勞與貢獻。）</w:t>
            </w:r>
          </w:p>
          <w:p w14:paraId="5251F2A2" w14:textId="72E76511" w:rsidR="00F26B57" w:rsidRDefault="00F01820" w:rsidP="00F01820">
            <w:pPr>
              <w:pStyle w:val="a4"/>
              <w:numPr>
                <w:ilvl w:val="1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各組上</w:t>
            </w:r>
            <w:proofErr w:type="gramStart"/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</w:t>
            </w:r>
            <w:proofErr w:type="gramEnd"/>
            <w:r w:rsidRPr="00F018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報告討論結果，教師再將答案進行彙整。</w:t>
            </w:r>
          </w:p>
          <w:p w14:paraId="4C958C1C" w14:textId="7F248E72" w:rsidR="001D441A" w:rsidRPr="001D441A" w:rsidRDefault="001D441A" w:rsidP="001D441A">
            <w:pPr>
              <w:pStyle w:val="a4"/>
              <w:numPr>
                <w:ilvl w:val="0"/>
                <w:numId w:val="23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1D441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統整活動</w:t>
            </w:r>
          </w:p>
          <w:p w14:paraId="04801502" w14:textId="77777777" w:rsidR="00291CBB" w:rsidRPr="00291CBB" w:rsidRDefault="00291CBB" w:rsidP="00291CBB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教師透過以下問題讓學生自己建構本節課的學習重點：現代的節日有哪些意義？</w:t>
            </w:r>
          </w:p>
          <w:p w14:paraId="7DA6B2C1" w14:textId="40B29AC2" w:rsidR="001D441A" w:rsidRDefault="00291CBB" w:rsidP="00291CBB">
            <w:pPr>
              <w:pStyle w:val="a4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母親節、父親節：感謝親人；教師節：感謝老師等。）</w:t>
            </w:r>
          </w:p>
          <w:p w14:paraId="377D7C6B" w14:textId="776E97D2" w:rsidR="00291CBB" w:rsidRDefault="00291CBB" w:rsidP="00291C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節結束</w:t>
            </w:r>
          </w:p>
          <w:p w14:paraId="5425AF2D" w14:textId="77777777" w:rsidR="00291CBB" w:rsidRDefault="00291CBB" w:rsidP="00291C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1E9FB50" w14:textId="77777777" w:rsidR="00291CBB" w:rsidRDefault="00291CBB" w:rsidP="00291C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59F905D" w14:textId="77777777" w:rsidR="00291CBB" w:rsidRDefault="00291CBB" w:rsidP="00291C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B979874" w14:textId="77777777" w:rsidR="00291CBB" w:rsidRDefault="00291CBB" w:rsidP="00291C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982972A" w14:textId="77777777" w:rsidR="00291CBB" w:rsidRDefault="00291CBB" w:rsidP="00291C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B42247" w14:textId="77777777" w:rsidR="00291CBB" w:rsidRDefault="00291CBB" w:rsidP="00291CBB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1827D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lastRenderedPageBreak/>
              <w:t>活動三、不同角色的節日</w:t>
            </w: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（</w:t>
            </w: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20</w:t>
            </w:r>
            <w:r w:rsidRPr="003A741F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分鐘</w:t>
            </w: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）</w:t>
            </w:r>
          </w:p>
          <w:p w14:paraId="1F93C3A1" w14:textId="77777777" w:rsidR="00291CBB" w:rsidRPr="00974FE0" w:rsidRDefault="00291CBB" w:rsidP="00291CBB">
            <w:pPr>
              <w:pStyle w:val="a4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學習目標</w:t>
            </w:r>
          </w:p>
          <w:p w14:paraId="02C4B60F" w14:textId="36EB2474" w:rsidR="00291CBB" w:rsidRDefault="00291CBB" w:rsidP="00291CBB">
            <w:pPr>
              <w:pStyle w:val="a4"/>
              <w:ind w:leftChars="0" w:left="504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291CB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 xml:space="preserve">. </w:t>
            </w:r>
            <w:r w:rsidRPr="00291CB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察覺社會變遷下形成的地方特色節慶</w:t>
            </w:r>
            <w:r w:rsidRPr="00974FE0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。</w:t>
            </w:r>
          </w:p>
          <w:p w14:paraId="4F890443" w14:textId="77777777" w:rsidR="00291CBB" w:rsidRDefault="00291CBB" w:rsidP="00291CBB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74FE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貳、學習過程</w:t>
            </w:r>
          </w:p>
          <w:p w14:paraId="56755BA0" w14:textId="77777777" w:rsidR="00291CBB" w:rsidRDefault="00291CBB" w:rsidP="00291CBB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引起動機</w:t>
            </w:r>
          </w:p>
          <w:p w14:paraId="374F7113" w14:textId="77777777" w:rsidR="00291CBB" w:rsidRDefault="00291CBB" w:rsidP="00291CBB">
            <w:pPr>
              <w:pStyle w:val="a4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你曾經參加過地方節慶活動嗎？是什麼樣的活動呢？</w:t>
            </w:r>
          </w:p>
          <w:p w14:paraId="06039A49" w14:textId="274C5B18" w:rsidR="00291CBB" w:rsidRDefault="00291CBB" w:rsidP="00291CBB">
            <w:pPr>
              <w:pStyle w:val="a4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有參加過。我參加的是國際風箏節。）</w:t>
            </w:r>
          </w:p>
          <w:p w14:paraId="69B374CA" w14:textId="6578D133" w:rsidR="00291CBB" w:rsidRPr="00291CBB" w:rsidRDefault="00291CBB" w:rsidP="00291CBB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91CB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閱讀問答</w:t>
            </w:r>
          </w:p>
          <w:p w14:paraId="3B3C0452" w14:textId="77777777" w:rsidR="0084030C" w:rsidRPr="0084030C" w:rsidRDefault="0084030C" w:rsidP="0084030C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教師引導學生閱讀課本第</w:t>
            </w:r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80</w:t>
            </w:r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～</w:t>
            </w:r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81</w:t>
            </w:r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頁。</w:t>
            </w:r>
          </w:p>
          <w:p w14:paraId="63203407" w14:textId="7B6BE31B" w:rsidR="00291CBB" w:rsidRDefault="0084030C" w:rsidP="0084030C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教師提出以下的問題，請學生回答：</w:t>
            </w:r>
          </w:p>
          <w:p w14:paraId="3D32CC8E" w14:textId="77777777" w:rsidR="0084030C" w:rsidRPr="0084030C" w:rsidRDefault="0084030C" w:rsidP="0084030C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地方特色節慶如何形成？</w:t>
            </w:r>
          </w:p>
          <w:p w14:paraId="469FCA86" w14:textId="63CB61E7" w:rsidR="0084030C" w:rsidRPr="0084030C" w:rsidRDefault="0084030C" w:rsidP="0084030C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結合在地文化、自然景觀等，發展成特色節慶。）</w:t>
            </w:r>
          </w:p>
          <w:p w14:paraId="7B2948A6" w14:textId="0C77D80D" w:rsidR="0084030C" w:rsidRPr="0084030C" w:rsidRDefault="0084030C" w:rsidP="0084030C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我們如何了解地方節慶活動的由來？</w:t>
            </w:r>
          </w:p>
          <w:p w14:paraId="63E2955E" w14:textId="5DAD7591" w:rsidR="0084030C" w:rsidRDefault="0084030C" w:rsidP="0084030C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84030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藉由參與地方節慶活動，我們可以了解節慶活動的由來，欣賞其特色，並體認發展地方特色節慶的重要性。）</w:t>
            </w:r>
          </w:p>
          <w:p w14:paraId="0A08E76B" w14:textId="421830CA" w:rsidR="00584375" w:rsidRPr="00584375" w:rsidRDefault="00584375" w:rsidP="00584375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8437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影片分享</w:t>
            </w:r>
          </w:p>
          <w:p w14:paraId="623DB29E" w14:textId="77777777" w:rsidR="00584375" w:rsidRPr="00584375" w:rsidRDefault="00584375" w:rsidP="00584375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8437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教師播放「雲林國際</w:t>
            </w:r>
            <w:proofErr w:type="gramStart"/>
            <w:r w:rsidRPr="0058437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偶戲節</w:t>
            </w:r>
            <w:proofErr w:type="gramEnd"/>
            <w:r w:rsidRPr="0058437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」的影片。</w:t>
            </w:r>
          </w:p>
          <w:p w14:paraId="73FA34C2" w14:textId="176485D5" w:rsidR="00584375" w:rsidRPr="00584375" w:rsidRDefault="00584375" w:rsidP="00584375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8437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https://www.youtube.com/watch?v=JaEtfsw3fSU</w:t>
            </w:r>
          </w:p>
          <w:p w14:paraId="661155DF" w14:textId="066F0CB5" w:rsidR="00584375" w:rsidRDefault="00584375" w:rsidP="00584375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58437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教師提出以下的問題，請學生回答：</w:t>
            </w:r>
          </w:p>
          <w:p w14:paraId="2B342D01" w14:textId="77777777" w:rsidR="00C76919" w:rsidRPr="00C76919" w:rsidRDefault="00C76919" w:rsidP="00C76919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什麼是「布袋戲」？</w:t>
            </w:r>
          </w:p>
          <w:p w14:paraId="5D6BDAB0" w14:textId="400086D1" w:rsidR="00C76919" w:rsidRPr="00C76919" w:rsidRDefault="00C76919" w:rsidP="00C76919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布袋戲是具有悠久歷史的表演藝術，因運用手掌指頭操作戲偶，又稱「掌中戲」。）</w:t>
            </w:r>
          </w:p>
          <w:p w14:paraId="0DB17179" w14:textId="6F40C994" w:rsidR="00C76919" w:rsidRPr="00C76919" w:rsidRDefault="00C76919" w:rsidP="00C76919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為什麼雲林縣是布袋戲重鎮？</w:t>
            </w:r>
          </w:p>
          <w:p w14:paraId="219EC8E6" w14:textId="219C8A26" w:rsidR="00F47208" w:rsidRDefault="00C76919" w:rsidP="00C76919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雲林擁有全臺最多布袋戲團、設布袋戲片場，在雲林布袋戲館內部還展示布袋戲的起源、演變與發展等。因為雲林當地</w:t>
            </w:r>
            <w:proofErr w:type="gramStart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偶</w:t>
            </w:r>
            <w:proofErr w:type="gramEnd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戲文化深厚，所以成為布袋戲重鎮。）</w:t>
            </w:r>
          </w:p>
          <w:p w14:paraId="7C740E11" w14:textId="77777777" w:rsidR="00C76919" w:rsidRPr="00C76919" w:rsidRDefault="00C76919" w:rsidP="00C76919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「雲林國際</w:t>
            </w:r>
            <w:proofErr w:type="gramStart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偶戲節</w:t>
            </w:r>
            <w:proofErr w:type="gramEnd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」有哪些節慶特色？</w:t>
            </w:r>
          </w:p>
          <w:p w14:paraId="182F9F97" w14:textId="4CA8C9E4" w:rsidR="00C76919" w:rsidRDefault="00C76919" w:rsidP="00C76919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C7691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「雲林國際偶戲節」邀請國內外偶戲團體演出，還有偶戲嘉年華踩街活動，活絡在地文化產業。）</w:t>
            </w:r>
          </w:p>
          <w:p w14:paraId="1FFE1C01" w14:textId="77777777" w:rsidR="00713DE1" w:rsidRPr="00713DE1" w:rsidRDefault="00713DE1" w:rsidP="00713DE1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教師播放「阿里山櫻花季」的影片。</w:t>
            </w:r>
          </w:p>
          <w:p w14:paraId="72850649" w14:textId="3210DB1D" w:rsidR="00713DE1" w:rsidRPr="00713DE1" w:rsidRDefault="00713DE1" w:rsidP="00713DE1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https://www.youtube.com/watch?v=IsN2z5AJqZQ</w:t>
            </w:r>
          </w:p>
          <w:p w14:paraId="3B44A535" w14:textId="4BB2B9BB" w:rsidR="00C76919" w:rsidRDefault="00713DE1" w:rsidP="00713DE1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教師提出以下的問題，請學生回答：</w:t>
            </w:r>
          </w:p>
          <w:p w14:paraId="74C5850F" w14:textId="77777777" w:rsidR="00713DE1" w:rsidRPr="00713DE1" w:rsidRDefault="00713DE1" w:rsidP="00713DE1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阿里山種植櫻花的由來是？</w:t>
            </w:r>
          </w:p>
          <w:p w14:paraId="588E7BAC" w14:textId="77777777" w:rsidR="00713DE1" w:rsidRPr="00713DE1" w:rsidRDefault="00713DE1" w:rsidP="00713DE1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阿里山氣候涼爽，適合櫻花生長。）</w:t>
            </w:r>
          </w:p>
          <w:p w14:paraId="6D2B4CA0" w14:textId="1C6B445C" w:rsidR="00713DE1" w:rsidRPr="00713DE1" w:rsidRDefault="00713DE1" w:rsidP="00713DE1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阿里山櫻花季有哪些特色？</w:t>
            </w:r>
          </w:p>
          <w:p w14:paraId="526C3821" w14:textId="7929B807" w:rsidR="00713DE1" w:rsidRPr="00713DE1" w:rsidRDefault="00713DE1" w:rsidP="00713DE1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阿里山擁有春季櫻花盛開美景，還能欣賞日出、雲海、森林等景觀。）</w:t>
            </w:r>
          </w:p>
          <w:p w14:paraId="5EAC100D" w14:textId="77777777" w:rsidR="00713DE1" w:rsidRDefault="00713DE1" w:rsidP="00713DE1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櫻花季</w:t>
            </w:r>
            <w:proofErr w:type="gramStart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期間，</w:t>
            </w:r>
            <w:proofErr w:type="gramEnd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上山遊客變多，將帶來哪些問題？</w:t>
            </w:r>
          </w:p>
          <w:p w14:paraId="1CB218AA" w14:textId="384F8B9E" w:rsidR="00713DE1" w:rsidRPr="00713DE1" w:rsidRDefault="00713DE1" w:rsidP="00713DE1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交通擁塞、遊客帶來的垃圾大增等。）</w:t>
            </w:r>
          </w:p>
          <w:p w14:paraId="776900F4" w14:textId="09F0B2E5" w:rsidR="00713DE1" w:rsidRPr="00713DE1" w:rsidRDefault="00713DE1" w:rsidP="00713DE1">
            <w:pPr>
              <w:pStyle w:val="a4"/>
              <w:numPr>
                <w:ilvl w:val="2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家鄉有哪些地方特色節慶？</w:t>
            </w:r>
          </w:p>
          <w:p w14:paraId="74841066" w14:textId="1256909F" w:rsidR="00713DE1" w:rsidRDefault="00713DE1" w:rsidP="00713DE1">
            <w:pPr>
              <w:pStyle w:val="a4"/>
              <w:ind w:leftChars="0" w:left="132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依實際情形回答。）</w:t>
            </w:r>
          </w:p>
          <w:p w14:paraId="44BD0D5B" w14:textId="7459CF97" w:rsidR="00713DE1" w:rsidRDefault="00713DE1" w:rsidP="00713DE1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713DE1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習作習寫</w:t>
            </w:r>
          </w:p>
          <w:p w14:paraId="3906CC89" w14:textId="5AA3BDDC" w:rsidR="00AA7A0D" w:rsidRDefault="00AA7A0D" w:rsidP="00AA7A0D">
            <w:pPr>
              <w:pStyle w:val="a4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A7A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完成習作第五單元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○</w:instrTex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,2)</w:instrTex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fldChar w:fldCharType="end"/>
            </w:r>
            <w:r w:rsidRPr="00AA7A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「不一樣的新年」。</w:t>
            </w:r>
          </w:p>
          <w:p w14:paraId="325FAC65" w14:textId="4CC9ECB7" w:rsidR="002035C2" w:rsidRPr="002035C2" w:rsidRDefault="002035C2" w:rsidP="002035C2">
            <w:pPr>
              <w:pStyle w:val="a4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035C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統整活動</w:t>
            </w:r>
          </w:p>
          <w:p w14:paraId="3722CAC6" w14:textId="77457D2B" w:rsidR="002035C2" w:rsidRDefault="002035C2" w:rsidP="002035C2">
            <w:pPr>
              <w:pStyle w:val="a4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035C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教師透過以下問題讓學生自己建構本節課的學習重點：</w:t>
            </w:r>
          </w:p>
          <w:p w14:paraId="57BB8C00" w14:textId="77777777" w:rsidR="002035C2" w:rsidRPr="002035C2" w:rsidRDefault="002035C2" w:rsidP="002035C2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035C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家鄉有哪些地方特色節慶？</w:t>
            </w:r>
          </w:p>
          <w:p w14:paraId="50F6B16B" w14:textId="77777777" w:rsidR="002035C2" w:rsidRPr="002035C2" w:rsidRDefault="002035C2" w:rsidP="002035C2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2035C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2035C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依實際情形回答。）</w:t>
            </w:r>
          </w:p>
          <w:p w14:paraId="23013269" w14:textId="360E5368" w:rsidR="002035C2" w:rsidRPr="002035C2" w:rsidRDefault="002035C2" w:rsidP="002035C2">
            <w:pPr>
              <w:pStyle w:val="a4"/>
              <w:numPr>
                <w:ilvl w:val="1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035C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節慶活動的由來？</w:t>
            </w:r>
          </w:p>
          <w:p w14:paraId="0AEBB631" w14:textId="7FF7A621" w:rsidR="002035C2" w:rsidRDefault="002035C2" w:rsidP="002035C2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proofErr w:type="gramStart"/>
            <w:r w:rsidRPr="002035C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（</w:t>
            </w:r>
            <w:proofErr w:type="gramEnd"/>
            <w:r w:rsidRPr="002035C2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研究在地文化、自然景觀等。）</w:t>
            </w:r>
          </w:p>
          <w:p w14:paraId="32AD72C8" w14:textId="125071CC" w:rsidR="002035C2" w:rsidRPr="002035C2" w:rsidRDefault="002035C2" w:rsidP="002035C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節結束</w:t>
            </w:r>
          </w:p>
          <w:p w14:paraId="2F65EDA0" w14:textId="77777777" w:rsidR="00713DE1" w:rsidRPr="00713DE1" w:rsidRDefault="00713DE1" w:rsidP="00713DE1">
            <w:pPr>
              <w:pStyle w:val="a4"/>
              <w:ind w:leftChars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3E2611C" w14:textId="77777777" w:rsidR="00291CBB" w:rsidRPr="00291CBB" w:rsidRDefault="00291CBB" w:rsidP="00291CB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1AA6DD4" w14:textId="77777777" w:rsidR="00494403" w:rsidRPr="00D35CDF" w:rsidRDefault="00494403" w:rsidP="00D35CDF">
            <w:pPr>
              <w:pStyle w:val="a4"/>
              <w:ind w:leftChars="0" w:left="84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58E534A" w14:textId="77777777" w:rsidR="00157051" w:rsidRDefault="00157051" w:rsidP="0015705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300B87" w14:textId="1B0AF76E" w:rsidR="00157051" w:rsidRPr="00157051" w:rsidRDefault="00157051" w:rsidP="0015705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99" w:type="dxa"/>
            <w:shd w:val="clear" w:color="auto" w:fill="auto"/>
          </w:tcPr>
          <w:p w14:paraId="63CEA40E" w14:textId="77777777" w:rsidR="002F0DFF" w:rsidRDefault="002F0DFF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4692F6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802E88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D71AE4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9759EF3" w14:textId="7ED31E8D" w:rsidR="00BE6624" w:rsidRDefault="00E44CB5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5</w:t>
            </w:r>
          </w:p>
          <w:p w14:paraId="33109B6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209127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4BF4309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412CF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39C7EA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2A3898D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B3FC8ED" w14:textId="795C2943" w:rsidR="00BE6624" w:rsidRDefault="003B34B5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15</w:t>
            </w:r>
          </w:p>
          <w:p w14:paraId="2F1E44F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16E040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250E26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0C1E7C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B4805A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E92CD7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6DF32E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528AAD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EC9029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F0DB6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153154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B61118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47E612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504A81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94FC6D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0F12F3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9072B7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D6335D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BFB2F0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D16FCE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44A4F5E" w14:textId="63BF4D7F" w:rsidR="00BE6624" w:rsidRDefault="00725B4A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17</w:t>
            </w:r>
          </w:p>
          <w:p w14:paraId="4B3B227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0BB5C2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C54F4B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4DC1AC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57EB35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E9A59F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E1C7342" w14:textId="1D181DDC" w:rsidR="00BE6624" w:rsidRDefault="004B1D20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lastRenderedPageBreak/>
              <w:t>3</w:t>
            </w:r>
          </w:p>
          <w:p w14:paraId="51F7263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592A3E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8E9772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8F7DF3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5ECEE3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F3458A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1C7304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0CB3C3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27704AA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F66A5A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CF0FE58" w14:textId="46B77632" w:rsidR="00BE6624" w:rsidRDefault="003A741F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</w:t>
            </w:r>
          </w:p>
          <w:p w14:paraId="270251E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96C1613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C81A77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4ADD02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F2ACA85" w14:textId="626F7806" w:rsidR="00BE6624" w:rsidRDefault="00B77027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7</w:t>
            </w:r>
          </w:p>
          <w:p w14:paraId="5A8E24E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011934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355476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F0C8DC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769EF2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03FBAA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6064D0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D85C84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170BAB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4379EBE" w14:textId="56CD6E82" w:rsidR="00BE6624" w:rsidRDefault="0079414B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7</w:t>
            </w:r>
          </w:p>
          <w:p w14:paraId="2E517514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25F3D8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4CE8DF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9A1294F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DE26DF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4FC02B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1405F1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C124924" w14:textId="5938DD5F" w:rsidR="00BE6624" w:rsidRDefault="005836F0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</w:t>
            </w:r>
          </w:p>
          <w:p w14:paraId="4858D3A1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14BBAA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EA1009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8529D4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BF33410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C9B63C7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438E5D3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19D4F65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17BE942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A3CB21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8C77B8B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87E1C8C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72C1298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97FF37C" w14:textId="72474D6B" w:rsidR="00BE6624" w:rsidRDefault="001827DB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</w:t>
            </w:r>
          </w:p>
          <w:p w14:paraId="7788A59E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05C0A66" w14:textId="77777777" w:rsidR="00BE6624" w:rsidRDefault="00BE6624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8D2AFC4" w14:textId="7B17BBED" w:rsidR="00BE6624" w:rsidRDefault="00870140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7</w:t>
            </w:r>
          </w:p>
          <w:p w14:paraId="6596A965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0F72DC0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87806E8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95FD43A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C9C4E2D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B3C14A4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D12BBB8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4322ACD" w14:textId="321D3D4E" w:rsidR="002E7069" w:rsidRDefault="00F01820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7</w:t>
            </w:r>
          </w:p>
          <w:p w14:paraId="4A7CA410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22DE5FF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E043D9C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571C445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818781B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A22CC4A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B9C790B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D9288E8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FEF8F6A" w14:textId="098FAC67" w:rsidR="002E7069" w:rsidRDefault="001D441A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</w:t>
            </w:r>
          </w:p>
          <w:p w14:paraId="07CF4A02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0C5D8D1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E045541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921B720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C2CA251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66A1F64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4CE0A79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5EDD128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201D91F" w14:textId="77777777" w:rsidR="002E7069" w:rsidRDefault="002E7069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5BEDC8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61F206E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32BD954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43D3C4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C3EB561" w14:textId="74876822" w:rsidR="002E7069" w:rsidRDefault="00291CBB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  <w:p w14:paraId="4CC1238D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87DC5D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C1BBF57" w14:textId="04F4642F" w:rsidR="002E7069" w:rsidRDefault="0084030C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</w:p>
          <w:p w14:paraId="4F885E92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DA0EB8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178170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718F702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3C8E4C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CFDE3C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3187E1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DAA441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80343B5" w14:textId="5D4DCEBA" w:rsidR="002E7069" w:rsidRDefault="00584375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</w:p>
          <w:p w14:paraId="50493B50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4754D9F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32F934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33194F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02D55FF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648F84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86A3B6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97BCDCD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D92F402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9A7D5F4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6C7DAB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C1D851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388174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6F0E62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2BAB306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F72B7E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F05369D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60CF2E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9CEBDB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B51DC3F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E7B159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7E4BCE6" w14:textId="77777777" w:rsidR="002E7069" w:rsidRDefault="002E7069" w:rsidP="002D1B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87F08CD" w14:textId="77777777" w:rsidR="00AA7A0D" w:rsidRDefault="00AA7A0D" w:rsidP="002D1B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DB9E6AE" w14:textId="77777777" w:rsidR="00AA7A0D" w:rsidRDefault="00AA7A0D" w:rsidP="002D1B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47CB5E9" w14:textId="77777777" w:rsidR="00AA7A0D" w:rsidRDefault="00AA7A0D" w:rsidP="002D1B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5535544" w14:textId="77777777" w:rsidR="00AA7A0D" w:rsidRDefault="00AA7A0D" w:rsidP="002D1B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71DAADF" w14:textId="05E1F238" w:rsidR="00AA7A0D" w:rsidRDefault="00AA7A0D" w:rsidP="00AA7A0D">
            <w:pPr>
              <w:jc w:val="center"/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10</w:t>
            </w:r>
          </w:p>
          <w:p w14:paraId="20FC902D" w14:textId="77777777" w:rsidR="00AA7A0D" w:rsidRDefault="00AA7A0D" w:rsidP="002D1B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E300B88" w14:textId="5EA28203" w:rsidR="00AA7A0D" w:rsidRDefault="002035C2" w:rsidP="002D1B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3</w:t>
            </w:r>
          </w:p>
        </w:tc>
        <w:tc>
          <w:tcPr>
            <w:tcW w:w="1203" w:type="dxa"/>
            <w:shd w:val="clear" w:color="auto" w:fill="auto"/>
          </w:tcPr>
          <w:p w14:paraId="41EE57CD" w14:textId="77777777" w:rsidR="002F0DFF" w:rsidRDefault="002F0DFF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3721932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BA032AA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5DAAFE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118A743" w14:textId="293E94E2" w:rsidR="00BE6624" w:rsidRDefault="00E44CB5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能踴躍回答。</w:t>
            </w:r>
          </w:p>
          <w:p w14:paraId="7831CD7B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31DB6D2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6F8B6F7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681ACE4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FDE85F8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03F7750" w14:textId="7FB999CA" w:rsidR="00BE6624" w:rsidRDefault="003B34B5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認真閱讀課本圖文</w:t>
            </w:r>
            <w:r w:rsidR="004E0362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及專注聆聽，並踴躍回答。</w:t>
            </w:r>
          </w:p>
          <w:p w14:paraId="02A3E1EA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EE1E02B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7002EB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F9B93A3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58FB1C5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A24B4E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919A2A0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1FD07A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5E3002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29A85D9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C6D60F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AE70DC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495ACB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71B9394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7CFD994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096D9CF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6D22B6B" w14:textId="208BADD8" w:rsidR="00BE6624" w:rsidRDefault="00725B4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能認真參與討論並記錄。</w:t>
            </w:r>
          </w:p>
          <w:p w14:paraId="2A02FD20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F4D4942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0DB868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47B6C0B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08C9448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865F5E5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54A378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6FD45F3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111A39A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7CF2B29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B986D9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BBE35EF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64B135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2CF8738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F30AF83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6AF8E1B" w14:textId="24169E02" w:rsidR="00BE6624" w:rsidRDefault="003A741F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能踴躍回答。</w:t>
            </w:r>
          </w:p>
          <w:p w14:paraId="13ECF333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7B93D9F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F67DA9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16AACE" w14:textId="34DF1C68" w:rsidR="00BE6624" w:rsidRDefault="00B77027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認真閱讀課本圖文及專注聆聽，並踴躍回答。</w:t>
            </w:r>
          </w:p>
          <w:p w14:paraId="16170508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0D17157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8AB50F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8EE61E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777119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197B7D2" w14:textId="2ADCC4AA" w:rsidR="00BE6624" w:rsidRDefault="0079414B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能認真欣賞</w:t>
            </w:r>
            <w:r w:rsidR="004C7075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影片並回答問題。</w:t>
            </w:r>
          </w:p>
          <w:p w14:paraId="4D908EB2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74AF75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1C09254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8E86DB3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3DFE0CC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FDD50F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27F2EF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79E58C4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7D2E86A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0AAB2F0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034BBC6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3DC51B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84DE82B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D7141AA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07F03F2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D4815F7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3F0E47EA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F174A5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4124585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F81536E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5423F33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70F0196" w14:textId="747A15DF" w:rsidR="00BE6624" w:rsidRDefault="00870140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認真閱讀課本圖文及專注聆聽，並踴躍回答。</w:t>
            </w:r>
          </w:p>
          <w:p w14:paraId="54A9678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1AAA9B1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BF5A4D5" w14:textId="77777777" w:rsidR="00BE6624" w:rsidRDefault="00BE6624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7F05D61" w14:textId="018F3598" w:rsidR="002E7069" w:rsidRDefault="00F01820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能查詢資料並記錄。</w:t>
            </w:r>
          </w:p>
          <w:p w14:paraId="697B3CE6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6379123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2A2DBEB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2027941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920258B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12BF7CC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BC94431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2A6DBC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15070D1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5AEA602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6214EFB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45B9ED3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B012DF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70AEA09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5591946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6BA530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F6EAE79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32566A2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FA0A252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44C938B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0931F29" w14:textId="740E9CA7" w:rsidR="002E7069" w:rsidRDefault="00291CBB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能踴躍回答。</w:t>
            </w:r>
          </w:p>
          <w:p w14:paraId="6D3F1624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FA8C181" w14:textId="5D1D2A0A" w:rsidR="002E7069" w:rsidRDefault="0084030C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認真閱讀課本圖文及專注聆聽</w:t>
            </w:r>
            <w:r w:rsidR="00584375"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，並踴躍回答。</w:t>
            </w:r>
          </w:p>
          <w:p w14:paraId="0320EB3C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1CCBCA6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2353A91E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A769349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3342EF6" w14:textId="249B89F2" w:rsidR="002E7069" w:rsidRDefault="00584375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color w:val="000000" w:themeColor="text1"/>
                <w:szCs w:val="24"/>
              </w:rPr>
              <w:t>能認真觀賞影片並回答問題。</w:t>
            </w:r>
          </w:p>
          <w:p w14:paraId="2E27635B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0E96857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9034B75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4951A3A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18B0DD96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091834FC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4885E5F2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6DDCEF99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7B0EBF3F" w14:textId="77777777" w:rsidR="002E7069" w:rsidRDefault="002E7069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  <w:p w14:paraId="5A77FD6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8409B9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19D43B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93BEA92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AA2BF47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090D14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EB9330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1E7BA7D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1E9F534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7706A5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35A0DE6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0F5FDFE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D18DBC3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BED28CF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AAF06F8" w14:textId="6EAC60C5" w:rsidR="00AA7A0D" w:rsidRDefault="00AA7A0D" w:rsidP="00AA7A0D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能完成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習作習寫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7EAB4F2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D08CF66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6093BD2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B48B0DE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B61CB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B78CA82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3FDCD3F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AB7B2A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44D25BA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EAD3CD7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703F00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D1B1F6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491298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FF3223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D739F32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7AF2280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4CB3A1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380DAB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153DEE6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99AE26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5ECD39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97D8AF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047FF8A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5232F9D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1E69C1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6FFC499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D26070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300B89" w14:textId="77777777" w:rsidR="002E7069" w:rsidRDefault="002E7069" w:rsidP="002D1BAA">
            <w:pPr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</w:pPr>
          </w:p>
        </w:tc>
        <w:tc>
          <w:tcPr>
            <w:tcW w:w="969" w:type="dxa"/>
            <w:shd w:val="clear" w:color="auto" w:fill="auto"/>
          </w:tcPr>
          <w:p w14:paraId="3E300B8A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8B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978FA9D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A1E68E5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4A554D5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1E24A39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1A84830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D3B9D1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4C322F8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A672327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E6C8495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74CF272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EEEB03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EEFF754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3523B0B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024AE8D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7D482FD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E57B54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EC821D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79DC3C0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4A00B1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51E5B35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5A2F77D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2321168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96B0CFB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37A762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5A45D69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BADE3A1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7DA7936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D324797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8D8D6B9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27FB826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C63EE71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F6FF573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584263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4740EF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1163990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3B12596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EA0219F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A8C7B03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2BDE245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204ACA8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6AB7491A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267E740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35452A2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59E1FE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A72AFB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987312D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CF8FA77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5F0473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498B556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D90D42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7FFC61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6F453BF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68613BE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0F10442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5D63F58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7520941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C0E98EB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3C42E09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0BC7A10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ECE9D0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BE32AF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9CBCFF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1892CCB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5FC55D27" w14:textId="138B4332" w:rsidR="00BE6624" w:rsidRPr="004C7075" w:rsidRDefault="004C7075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搭配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影片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臺灣慶祝中華民國國慶雙十節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展示史上最大中華民國國旗－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BBC News </w:t>
            </w:r>
            <w:r w:rsidRPr="0079414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lastRenderedPageBreak/>
              <w:t>中文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」。</w:t>
            </w:r>
          </w:p>
          <w:p w14:paraId="02DFC206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309C47D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52FC5EC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2E6820E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6F11AC5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B096C40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18B4ED53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D821B7F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762DE8E6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D62676D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DA30DF9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FF35F70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F8299B6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25272586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053EF117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922DB19" w14:textId="77777777" w:rsidR="00BE6624" w:rsidRDefault="00BE6624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8C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8D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8E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8F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0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1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2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3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4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5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6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7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8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9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A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B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C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D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E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9F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0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1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2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3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4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5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6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7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8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9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A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B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C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D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3E300BAE" w14:textId="77777777" w:rsidR="002F0DFF" w:rsidRDefault="002F0DFF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14:paraId="4F83005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FB106B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55C412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F3D1DF5" w14:textId="26A53FA5" w:rsidR="002E7069" w:rsidRDefault="00584375" w:rsidP="00584375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搭配影片「</w:t>
            </w:r>
            <w:r w:rsidRPr="0058437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雲林國際</w:t>
            </w:r>
            <w:proofErr w:type="gramStart"/>
            <w:r w:rsidRPr="0058437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偶戲節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」、</w:t>
            </w:r>
            <w:r w:rsidR="00D9145C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「阿里山櫻花季」。</w:t>
            </w:r>
          </w:p>
          <w:p w14:paraId="16B32C47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2B66566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A5CF07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A80F897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0CD950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9DAA453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3DEF73F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BBFEAD4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CA090A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6DADF2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5B02F7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318CC14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95A06CA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DC33FF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6798C4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96BC040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C25B0C5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1F0E5A2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2D85927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CA13C6E" w14:textId="4A9528ED" w:rsidR="00AA7A0D" w:rsidRDefault="002035C2" w:rsidP="002035C2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搭配</w:t>
            </w:r>
            <w:r w:rsidRPr="00AA7A0D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習作第五單元</w: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fldChar w:fldCharType="begin"/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instrText xml:space="preserve"> </w:instrTex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eq \o\ac(</w:instrTex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○</w:instrTex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instrText>,2)</w:instrText>
            </w: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fldChar w:fldCharType="end"/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。</w:t>
            </w:r>
          </w:p>
          <w:p w14:paraId="04C344C4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8414E2B" w14:textId="77777777" w:rsidR="00AA7A0D" w:rsidRDefault="00AA7A0D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0070D0E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98CB1B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589CACF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2365C8A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1A88DED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0FD9CD9A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1B14B36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99F2E4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ABF6DED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CE8FAFB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20F15FE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6F7F56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18E793C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1CDE68F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312EE24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7846AE05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4A8EF8F1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69F10A98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5F304946" w14:textId="77777777" w:rsidR="002E7069" w:rsidRDefault="002E7069" w:rsidP="002E70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14:paraId="3E300BC9" w14:textId="77777777" w:rsidR="002F0DFF" w:rsidRDefault="002F0DFF" w:rsidP="002D1BAA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14:paraId="3E300BCB" w14:textId="77777777" w:rsidR="002F0DFF" w:rsidRPr="00730DA5" w:rsidRDefault="002F0DFF">
      <w:pPr>
        <w:rPr>
          <w:rFonts w:ascii="Times New Roman" w:hAnsi="Times New Roman" w:cs="Times New Roman"/>
          <w:vanish/>
        </w:rPr>
      </w:pPr>
    </w:p>
    <w:sectPr w:rsidR="002F0DFF" w:rsidRPr="00730D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906D7" w14:textId="77777777" w:rsidR="00724E07" w:rsidRDefault="00724E07">
      <w:r>
        <w:separator/>
      </w:r>
    </w:p>
  </w:endnote>
  <w:endnote w:type="continuationSeparator" w:id="0">
    <w:p w14:paraId="5CEDDD84" w14:textId="77777777" w:rsidR="00724E07" w:rsidRDefault="0072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840D2" w14:textId="77777777" w:rsidR="00724E07" w:rsidRDefault="00724E07">
      <w:r>
        <w:separator/>
      </w:r>
    </w:p>
  </w:footnote>
  <w:footnote w:type="continuationSeparator" w:id="0">
    <w:p w14:paraId="6D7A883A" w14:textId="77777777" w:rsidR="00724E07" w:rsidRDefault="0072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138E"/>
    <w:multiLevelType w:val="hybridMultilevel"/>
    <w:tmpl w:val="D1EE4B1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53D79"/>
    <w:multiLevelType w:val="hybridMultilevel"/>
    <w:tmpl w:val="27CAF132"/>
    <w:lvl w:ilvl="0" w:tplc="BA6C645E">
      <w:start w:val="1"/>
      <w:numFmt w:val="decimal"/>
      <w:lvlText w:val="%1."/>
      <w:lvlJc w:val="left"/>
      <w:pPr>
        <w:ind w:left="8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2472D"/>
    <w:multiLevelType w:val="hybridMultilevel"/>
    <w:tmpl w:val="867849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820A3C"/>
    <w:multiLevelType w:val="hybridMultilevel"/>
    <w:tmpl w:val="D604EA66"/>
    <w:lvl w:ilvl="0" w:tplc="FFFFFFFF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C80BE8"/>
    <w:multiLevelType w:val="hybridMultilevel"/>
    <w:tmpl w:val="3F3AE2DC"/>
    <w:lvl w:ilvl="0" w:tplc="A1CE0C38">
      <w:start w:val="1"/>
      <w:numFmt w:val="decimal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53A1580"/>
    <w:multiLevelType w:val="hybridMultilevel"/>
    <w:tmpl w:val="D1EE4B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2CCDCA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83BE82E8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CF5B8C"/>
    <w:multiLevelType w:val="hybridMultilevel"/>
    <w:tmpl w:val="97CE5FCA"/>
    <w:lvl w:ilvl="0" w:tplc="8D02135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5C7046"/>
    <w:multiLevelType w:val="hybridMultilevel"/>
    <w:tmpl w:val="0CB023D0"/>
    <w:lvl w:ilvl="0" w:tplc="04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3A6578"/>
    <w:multiLevelType w:val="hybridMultilevel"/>
    <w:tmpl w:val="C5FE20DA"/>
    <w:lvl w:ilvl="0" w:tplc="08DE8F44">
      <w:start w:val="1"/>
      <w:numFmt w:val="taiwaneseCountingThousand"/>
      <w:lvlText w:val="%1、"/>
      <w:lvlJc w:val="left"/>
      <w:pPr>
        <w:ind w:left="45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2" w:hanging="480"/>
      </w:pPr>
    </w:lvl>
    <w:lvl w:ilvl="2" w:tplc="0409001B" w:tentative="1">
      <w:start w:val="1"/>
      <w:numFmt w:val="lowerRoman"/>
      <w:lvlText w:val="%3."/>
      <w:lvlJc w:val="right"/>
      <w:pPr>
        <w:ind w:left="1392" w:hanging="480"/>
      </w:pPr>
    </w:lvl>
    <w:lvl w:ilvl="3" w:tplc="0409000F" w:tentative="1">
      <w:start w:val="1"/>
      <w:numFmt w:val="decimal"/>
      <w:lvlText w:val="%4."/>
      <w:lvlJc w:val="left"/>
      <w:pPr>
        <w:ind w:left="18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2" w:hanging="480"/>
      </w:pPr>
    </w:lvl>
    <w:lvl w:ilvl="5" w:tplc="0409001B" w:tentative="1">
      <w:start w:val="1"/>
      <w:numFmt w:val="lowerRoman"/>
      <w:lvlText w:val="%6."/>
      <w:lvlJc w:val="right"/>
      <w:pPr>
        <w:ind w:left="2832" w:hanging="480"/>
      </w:pPr>
    </w:lvl>
    <w:lvl w:ilvl="6" w:tplc="0409000F" w:tentative="1">
      <w:start w:val="1"/>
      <w:numFmt w:val="decimal"/>
      <w:lvlText w:val="%7."/>
      <w:lvlJc w:val="left"/>
      <w:pPr>
        <w:ind w:left="33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2" w:hanging="480"/>
      </w:pPr>
    </w:lvl>
    <w:lvl w:ilvl="8" w:tplc="0409001B" w:tentative="1">
      <w:start w:val="1"/>
      <w:numFmt w:val="lowerRoman"/>
      <w:lvlText w:val="%9."/>
      <w:lvlJc w:val="right"/>
      <w:pPr>
        <w:ind w:left="4272" w:hanging="480"/>
      </w:pPr>
    </w:lvl>
  </w:abstractNum>
  <w:abstractNum w:abstractNumId="9" w15:restartNumberingAfterBreak="0">
    <w:nsid w:val="2F23088E"/>
    <w:multiLevelType w:val="hybridMultilevel"/>
    <w:tmpl w:val="A76E9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3C482D"/>
    <w:multiLevelType w:val="hybridMultilevel"/>
    <w:tmpl w:val="FB28EF2C"/>
    <w:lvl w:ilvl="0" w:tplc="00E80090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520A03"/>
    <w:multiLevelType w:val="hybridMultilevel"/>
    <w:tmpl w:val="943AD91C"/>
    <w:lvl w:ilvl="0" w:tplc="88D0FE5A">
      <w:start w:val="1"/>
      <w:numFmt w:val="decimal"/>
      <w:lvlText w:val="%1."/>
      <w:lvlJc w:val="left"/>
      <w:pPr>
        <w:ind w:left="82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644AD0"/>
    <w:multiLevelType w:val="hybridMultilevel"/>
    <w:tmpl w:val="D1EE4B1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1520F1"/>
    <w:multiLevelType w:val="hybridMultilevel"/>
    <w:tmpl w:val="D9867B78"/>
    <w:lvl w:ilvl="0" w:tplc="7332C05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A4753FD"/>
    <w:multiLevelType w:val="hybridMultilevel"/>
    <w:tmpl w:val="D604EA66"/>
    <w:lvl w:ilvl="0" w:tplc="DDE06A84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35634C"/>
    <w:multiLevelType w:val="hybridMultilevel"/>
    <w:tmpl w:val="D604EA66"/>
    <w:lvl w:ilvl="0" w:tplc="FFFFFFFF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0D4814"/>
    <w:multiLevelType w:val="hybridMultilevel"/>
    <w:tmpl w:val="F6F22512"/>
    <w:lvl w:ilvl="0" w:tplc="869C869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00540A"/>
    <w:multiLevelType w:val="hybridMultilevel"/>
    <w:tmpl w:val="B8F41AC4"/>
    <w:lvl w:ilvl="0" w:tplc="6F2A0B0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8520BF"/>
    <w:multiLevelType w:val="hybridMultilevel"/>
    <w:tmpl w:val="08E80CBE"/>
    <w:lvl w:ilvl="0" w:tplc="C3261AB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2F02B9"/>
    <w:multiLevelType w:val="hybridMultilevel"/>
    <w:tmpl w:val="0CB023D0"/>
    <w:lvl w:ilvl="0" w:tplc="0409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ED84559"/>
    <w:multiLevelType w:val="hybridMultilevel"/>
    <w:tmpl w:val="6E52B204"/>
    <w:lvl w:ilvl="0" w:tplc="AD423A06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DB04142"/>
    <w:multiLevelType w:val="hybridMultilevel"/>
    <w:tmpl w:val="653C3E06"/>
    <w:lvl w:ilvl="0" w:tplc="F7CE35F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E2573D"/>
    <w:multiLevelType w:val="hybridMultilevel"/>
    <w:tmpl w:val="C388E8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19F2353"/>
    <w:multiLevelType w:val="hybridMultilevel"/>
    <w:tmpl w:val="D1EE4B1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99929DC"/>
    <w:multiLevelType w:val="hybridMultilevel"/>
    <w:tmpl w:val="150EF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4"/>
  </w:num>
  <w:num w:numId="3">
    <w:abstractNumId w:val="21"/>
  </w:num>
  <w:num w:numId="4">
    <w:abstractNumId w:val="22"/>
  </w:num>
  <w:num w:numId="5">
    <w:abstractNumId w:val="19"/>
  </w:num>
  <w:num w:numId="6">
    <w:abstractNumId w:val="7"/>
  </w:num>
  <w:num w:numId="7">
    <w:abstractNumId w:val="1"/>
  </w:num>
  <w:num w:numId="8">
    <w:abstractNumId w:val="11"/>
  </w:num>
  <w:num w:numId="9">
    <w:abstractNumId w:val="18"/>
  </w:num>
  <w:num w:numId="10">
    <w:abstractNumId w:val="17"/>
  </w:num>
  <w:num w:numId="11">
    <w:abstractNumId w:val="16"/>
  </w:num>
  <w:num w:numId="12">
    <w:abstractNumId w:val="6"/>
  </w:num>
  <w:num w:numId="13">
    <w:abstractNumId w:val="13"/>
  </w:num>
  <w:num w:numId="14">
    <w:abstractNumId w:val="8"/>
  </w:num>
  <w:num w:numId="15">
    <w:abstractNumId w:val="24"/>
  </w:num>
  <w:num w:numId="16">
    <w:abstractNumId w:val="2"/>
  </w:num>
  <w:num w:numId="17">
    <w:abstractNumId w:val="9"/>
  </w:num>
  <w:num w:numId="18">
    <w:abstractNumId w:val="10"/>
  </w:num>
  <w:num w:numId="19">
    <w:abstractNumId w:val="5"/>
  </w:num>
  <w:num w:numId="20">
    <w:abstractNumId w:val="14"/>
  </w:num>
  <w:num w:numId="21">
    <w:abstractNumId w:val="23"/>
  </w:num>
  <w:num w:numId="22">
    <w:abstractNumId w:val="3"/>
  </w:num>
  <w:num w:numId="23">
    <w:abstractNumId w:val="0"/>
  </w:num>
  <w:num w:numId="24">
    <w:abstractNumId w:val="15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F"/>
    <w:rsid w:val="000848C4"/>
    <w:rsid w:val="000D6E44"/>
    <w:rsid w:val="001147FD"/>
    <w:rsid w:val="00157051"/>
    <w:rsid w:val="001827DB"/>
    <w:rsid w:val="001D441A"/>
    <w:rsid w:val="002035C2"/>
    <w:rsid w:val="00245313"/>
    <w:rsid w:val="00284367"/>
    <w:rsid w:val="00291CBB"/>
    <w:rsid w:val="002D1BAA"/>
    <w:rsid w:val="002E7069"/>
    <w:rsid w:val="002F0DFF"/>
    <w:rsid w:val="00316197"/>
    <w:rsid w:val="00322F27"/>
    <w:rsid w:val="00332FDB"/>
    <w:rsid w:val="00354260"/>
    <w:rsid w:val="00380752"/>
    <w:rsid w:val="003A741F"/>
    <w:rsid w:val="003B34B5"/>
    <w:rsid w:val="00494403"/>
    <w:rsid w:val="004B1D20"/>
    <w:rsid w:val="004C1536"/>
    <w:rsid w:val="004C7075"/>
    <w:rsid w:val="004E0362"/>
    <w:rsid w:val="00533BA4"/>
    <w:rsid w:val="005836F0"/>
    <w:rsid w:val="00584375"/>
    <w:rsid w:val="005E52E2"/>
    <w:rsid w:val="00666932"/>
    <w:rsid w:val="006C2269"/>
    <w:rsid w:val="00713DE1"/>
    <w:rsid w:val="00724E07"/>
    <w:rsid w:val="00725B4A"/>
    <w:rsid w:val="00730DA5"/>
    <w:rsid w:val="0079414B"/>
    <w:rsid w:val="0084030C"/>
    <w:rsid w:val="00870140"/>
    <w:rsid w:val="008F042C"/>
    <w:rsid w:val="00974FE0"/>
    <w:rsid w:val="00A1606B"/>
    <w:rsid w:val="00AA079C"/>
    <w:rsid w:val="00AA7A0D"/>
    <w:rsid w:val="00B41733"/>
    <w:rsid w:val="00B77027"/>
    <w:rsid w:val="00BE6624"/>
    <w:rsid w:val="00C41E71"/>
    <w:rsid w:val="00C43DF2"/>
    <w:rsid w:val="00C76919"/>
    <w:rsid w:val="00CD18DF"/>
    <w:rsid w:val="00CD44DD"/>
    <w:rsid w:val="00D35CDF"/>
    <w:rsid w:val="00D9145C"/>
    <w:rsid w:val="00DA779B"/>
    <w:rsid w:val="00E44CB5"/>
    <w:rsid w:val="00E44F26"/>
    <w:rsid w:val="00E50274"/>
    <w:rsid w:val="00F01820"/>
    <w:rsid w:val="00F26B57"/>
    <w:rsid w:val="00F47208"/>
    <w:rsid w:val="00F57314"/>
    <w:rsid w:val="00FF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00B4C"/>
  <w15:docId w15:val="{F7000580-3803-4D20-B955-B0435459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pPr>
      <w:ind w:leftChars="200" w:left="480"/>
    </w:pPr>
  </w:style>
  <w:style w:type="character" w:customStyle="1" w:styleId="a5">
    <w:name w:val="清單段落 字元"/>
    <w:link w:val="a4"/>
    <w:uiPriority w:val="34"/>
    <w:locked/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陳昱凱</dc:creator>
  <cp:lastModifiedBy>HPPS</cp:lastModifiedBy>
  <cp:revision>2</cp:revision>
  <dcterms:created xsi:type="dcterms:W3CDTF">2025-12-04T03:54:00Z</dcterms:created>
  <dcterms:modified xsi:type="dcterms:W3CDTF">2025-12-04T03:54:00Z</dcterms:modified>
</cp:coreProperties>
</file>