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14" w:rsidRPr="00F0494F" w:rsidRDefault="00240A14" w:rsidP="00F0494F">
      <w:pPr>
        <w:widowControl/>
        <w:jc w:val="both"/>
        <w:rPr>
          <w:rFonts w:ascii="標楷體" w:eastAsia="標楷體" w:hAnsi="標楷體" w:cs="Calibri"/>
          <w:kern w:val="0"/>
          <w:sz w:val="28"/>
          <w:szCs w:val="24"/>
        </w:rPr>
      </w:pPr>
      <w:r w:rsidRPr="00240A14">
        <w:rPr>
          <w:rFonts w:ascii="標楷體" w:eastAsia="標楷體" w:hAnsi="標楷體" w:cs="Calibri" w:hint="eastAsia"/>
          <w:kern w:val="0"/>
          <w:sz w:val="28"/>
          <w:szCs w:val="28"/>
        </w:rPr>
        <w:t>附表11-1</w:t>
      </w:r>
    </w:p>
    <w:p w:rsidR="00240A14" w:rsidRPr="00240A14" w:rsidRDefault="00240A14" w:rsidP="00240A14">
      <w:pPr>
        <w:autoSpaceDE w:val="0"/>
        <w:autoSpaceDN w:val="0"/>
        <w:spacing w:afterLines="50" w:after="120"/>
        <w:jc w:val="center"/>
        <w:rPr>
          <w:rFonts w:ascii="標楷體" w:eastAsia="標楷體" w:hAnsi="標楷體" w:cs="SimSun"/>
          <w:b/>
          <w:color w:val="000000"/>
          <w:w w:val="105"/>
          <w:kern w:val="0"/>
          <w:sz w:val="28"/>
          <w:szCs w:val="28"/>
        </w:rPr>
      </w:pPr>
      <w:r w:rsidRPr="00240A14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基隆市國民中小學教師素養導向教學</w:t>
      </w:r>
      <w:r w:rsidRPr="00240A14">
        <w:rPr>
          <w:rFonts w:ascii="標楷體" w:eastAsia="標楷體" w:hAnsi="標楷體" w:cs="SimSun" w:hint="eastAsia"/>
          <w:b/>
          <w:color w:val="FF0000"/>
          <w:w w:val="105"/>
          <w:kern w:val="0"/>
          <w:sz w:val="28"/>
          <w:szCs w:val="28"/>
        </w:rPr>
        <w:t>備課</w:t>
      </w:r>
      <w:r w:rsidRPr="00240A14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紀錄表</w:t>
      </w:r>
      <w:r w:rsidRPr="00240A14">
        <w:rPr>
          <w:rFonts w:ascii="標楷體" w:eastAsia="標楷體" w:hAnsi="標楷體" w:cs="SimSun" w:hint="eastAsia"/>
          <w:b/>
          <w:color w:val="FF0000"/>
          <w:w w:val="105"/>
          <w:kern w:val="0"/>
          <w:sz w:val="20"/>
          <w:szCs w:val="36"/>
        </w:rPr>
        <w:t>(2024版)</w:t>
      </w:r>
    </w:p>
    <w:p w:rsidR="00240A14" w:rsidRPr="00240A14" w:rsidRDefault="00240A14" w:rsidP="00F91803">
      <w:pPr>
        <w:tabs>
          <w:tab w:val="left" w:pos="519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  <w:kern w:val="0"/>
          <w:szCs w:val="24"/>
        </w:rPr>
      </w:pPr>
      <w:r w:rsidRPr="00240A14">
        <w:rPr>
          <w:rFonts w:ascii="標楷體" w:eastAsia="標楷體" w:hAnsi="標楷體" w:cs="SimSun"/>
          <w:kern w:val="0"/>
          <w:szCs w:val="24"/>
        </w:rPr>
        <w:t>教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kern w:val="0"/>
          <w:szCs w:val="24"/>
        </w:rPr>
        <w:t>學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kern w:val="0"/>
          <w:szCs w:val="24"/>
        </w:rPr>
        <w:t>班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kern w:val="0"/>
          <w:szCs w:val="24"/>
        </w:rPr>
        <w:t>級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：</w:t>
      </w:r>
      <w:r w:rsidRPr="00240A14">
        <w:rPr>
          <w:rFonts w:ascii="標楷體" w:eastAsia="標楷體" w:hAnsi="標楷體" w:cs="SimSun" w:hint="eastAsia"/>
          <w:kern w:val="0"/>
          <w:szCs w:val="24"/>
          <w:u w:val="single"/>
        </w:rPr>
        <w:t xml:space="preserve"> </w:t>
      </w:r>
      <w:r w:rsidRPr="00240A14">
        <w:rPr>
          <w:rFonts w:ascii="標楷體" w:eastAsia="標楷體" w:hAnsi="標楷體" w:cs="SimSun"/>
          <w:kern w:val="0"/>
          <w:szCs w:val="24"/>
          <w:u w:val="single"/>
        </w:rPr>
        <w:t xml:space="preserve">   </w:t>
      </w:r>
      <w:r w:rsidR="00F91803">
        <w:rPr>
          <w:rFonts w:ascii="標楷體" w:eastAsia="標楷體" w:hAnsi="標楷體" w:cs="SimSun"/>
          <w:kern w:val="0"/>
          <w:szCs w:val="24"/>
          <w:u w:val="single"/>
        </w:rPr>
        <w:t>201</w:t>
      </w:r>
      <w:r w:rsidRPr="00240A14">
        <w:rPr>
          <w:rFonts w:ascii="標楷體" w:eastAsia="標楷體" w:hAnsi="標楷體" w:cs="SimSun"/>
          <w:kern w:val="0"/>
          <w:szCs w:val="24"/>
          <w:u w:val="single"/>
        </w:rPr>
        <w:t xml:space="preserve">    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kern w:val="0"/>
          <w:szCs w:val="24"/>
        </w:rPr>
        <w:t>教學領域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 w:rsidR="00F91803">
        <w:rPr>
          <w:rFonts w:ascii="標楷體" w:eastAsia="標楷體" w:hAnsi="標楷體" w:cs="SimSun" w:hint="eastAsia"/>
          <w:kern w:val="0"/>
          <w:szCs w:val="24"/>
        </w:rPr>
        <w:t xml:space="preserve">  </w:t>
      </w:r>
      <w:r w:rsidR="00F91803" w:rsidRPr="00F91803">
        <w:rPr>
          <w:rFonts w:ascii="標楷體" w:eastAsia="標楷體" w:hAnsi="標楷體" w:cs="SimSun" w:hint="eastAsia"/>
          <w:kern w:val="0"/>
          <w:szCs w:val="24"/>
          <w:u w:val="single"/>
        </w:rPr>
        <w:t>生活</w:t>
      </w:r>
      <w:r w:rsidRPr="00F91803">
        <w:rPr>
          <w:rFonts w:ascii="標楷體" w:eastAsia="標楷體" w:hAnsi="標楷體" w:cs="SimSun"/>
          <w:kern w:val="0"/>
          <w:szCs w:val="24"/>
          <w:u w:val="single"/>
        </w:rPr>
        <w:tab/>
      </w:r>
      <w:r w:rsidRPr="00240A14"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spacing w:val="-1"/>
          <w:kern w:val="0"/>
          <w:szCs w:val="24"/>
        </w:rPr>
        <w:t xml:space="preserve">  教學</w:t>
      </w:r>
      <w:r w:rsidRPr="00240A14">
        <w:rPr>
          <w:rFonts w:ascii="標楷體" w:eastAsia="標楷體" w:hAnsi="標楷體" w:cs="SimSun"/>
          <w:kern w:val="0"/>
          <w:szCs w:val="24"/>
        </w:rPr>
        <w:t>單元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 w:rsidR="00F91803" w:rsidRPr="00F91803">
        <w:rPr>
          <w:rFonts w:ascii="標楷體" w:eastAsia="標楷體" w:hAnsi="標楷體" w:hint="eastAsia"/>
          <w:bCs/>
          <w:color w:val="000000"/>
          <w:kern w:val="0"/>
          <w:u w:val="single"/>
        </w:rPr>
        <w:t>三、美麗的彩色世界</w:t>
      </w:r>
      <w:r w:rsidR="00F91803" w:rsidRPr="00F91803">
        <w:rPr>
          <w:rFonts w:ascii="標楷體" w:eastAsia="標楷體" w:hAnsi="標楷體" w:cs="SimSun"/>
          <w:kern w:val="0"/>
          <w:szCs w:val="24"/>
          <w:u w:val="single"/>
        </w:rPr>
        <w:t xml:space="preserve"> </w:t>
      </w:r>
      <w:r w:rsidRPr="00F91803">
        <w:rPr>
          <w:rFonts w:ascii="標楷體" w:eastAsia="標楷體" w:hAnsi="標楷體" w:cs="SimSun"/>
          <w:kern w:val="0"/>
          <w:szCs w:val="24"/>
          <w:u w:val="single"/>
        </w:rPr>
        <w:t xml:space="preserve"> </w:t>
      </w:r>
      <w:r w:rsidRPr="00F91803">
        <w:rPr>
          <w:rFonts w:ascii="標楷體" w:eastAsia="標楷體" w:hAnsi="標楷體" w:cs="SimSun"/>
          <w:spacing w:val="-117"/>
          <w:kern w:val="0"/>
          <w:szCs w:val="24"/>
        </w:rPr>
        <w:t xml:space="preserve">     </w:t>
      </w:r>
    </w:p>
    <w:p w:rsidR="00240A14" w:rsidRPr="00240A14" w:rsidRDefault="00240A14" w:rsidP="00F91803">
      <w:pPr>
        <w:tabs>
          <w:tab w:val="left" w:pos="3150"/>
          <w:tab w:val="left" w:pos="4590"/>
          <w:tab w:val="left" w:pos="55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  <w:kern w:val="0"/>
          <w:szCs w:val="24"/>
        </w:rPr>
      </w:pPr>
      <w:r w:rsidRPr="00240A14">
        <w:rPr>
          <w:rFonts w:ascii="標楷體" w:eastAsia="標楷體" w:hAnsi="標楷體" w:cs="SimSun"/>
          <w:kern w:val="0"/>
          <w:szCs w:val="24"/>
        </w:rPr>
        <w:t>授課</w:t>
      </w:r>
      <w:r w:rsidRPr="00240A14">
        <w:rPr>
          <w:rFonts w:ascii="標楷體" w:eastAsia="標楷體" w:hAnsi="標楷體" w:cs="新細明體" w:hint="eastAsia"/>
          <w:kern w:val="0"/>
          <w:szCs w:val="24"/>
        </w:rPr>
        <w:t>教師姓名：</w:t>
      </w:r>
      <w:r w:rsidR="00F91803">
        <w:rPr>
          <w:rFonts w:ascii="標楷體" w:eastAsia="標楷體" w:hAnsi="標楷體" w:cs="新細明體"/>
          <w:kern w:val="0"/>
          <w:szCs w:val="24"/>
          <w:u w:val="single"/>
        </w:rPr>
        <w:t xml:space="preserve">   宋岳娜</w:t>
      </w:r>
      <w:r w:rsidRPr="00240A14">
        <w:rPr>
          <w:rFonts w:ascii="標楷體" w:eastAsia="標楷體" w:hAnsi="標楷體" w:cs="新細明體"/>
          <w:kern w:val="0"/>
          <w:szCs w:val="24"/>
          <w:u w:val="single"/>
        </w:rPr>
        <w:t xml:space="preserve">    </w:t>
      </w:r>
      <w:r w:rsidRPr="00240A14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 w:hint="eastAsia"/>
          <w:kern w:val="0"/>
          <w:szCs w:val="24"/>
        </w:rPr>
        <w:t>服務學校：</w:t>
      </w:r>
      <w:r w:rsidR="00F91803" w:rsidRPr="00F91803">
        <w:rPr>
          <w:rFonts w:ascii="標楷體" w:eastAsia="標楷體" w:hAnsi="標楷體" w:cs="SimSun" w:hint="eastAsia"/>
          <w:kern w:val="0"/>
          <w:szCs w:val="24"/>
          <w:u w:val="single"/>
        </w:rPr>
        <w:t>隆聖</w:t>
      </w:r>
      <w:r w:rsidRPr="00F91803">
        <w:rPr>
          <w:rFonts w:ascii="標楷體" w:eastAsia="標楷體" w:hAnsi="標楷體" w:cs="SimSun"/>
          <w:kern w:val="0"/>
          <w:szCs w:val="24"/>
          <w:u w:val="single"/>
        </w:rPr>
        <w:tab/>
      </w:r>
      <w:r w:rsidRPr="00240A14">
        <w:rPr>
          <w:rFonts w:ascii="標楷體" w:eastAsia="標楷體" w:hAnsi="標楷體" w:cs="SimSun"/>
          <w:kern w:val="0"/>
          <w:szCs w:val="24"/>
        </w:rPr>
        <w:t>觀 察 者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 w:rsidR="00E955D1">
        <w:rPr>
          <w:rFonts w:ascii="標楷體" w:eastAsia="標楷體" w:hAnsi="標楷體" w:cs="SimSun"/>
          <w:kern w:val="0"/>
          <w:szCs w:val="24"/>
          <w:u w:val="single"/>
        </w:rPr>
        <w:t>吳姵穎</w:t>
      </w:r>
      <w:r w:rsidR="00E955D1" w:rsidRPr="00240A14">
        <w:rPr>
          <w:rFonts w:ascii="標楷體" w:eastAsia="標楷體" w:hAnsi="標楷體" w:cs="SimSun"/>
          <w:kern w:val="0"/>
          <w:szCs w:val="24"/>
          <w:u w:val="single"/>
        </w:rPr>
        <w:t xml:space="preserve">  </w:t>
      </w:r>
      <w:r w:rsidR="00E955D1">
        <w:rPr>
          <w:rFonts w:ascii="標楷體" w:eastAsia="標楷體" w:hAnsi="標楷體" w:cs="SimSun"/>
          <w:kern w:val="0"/>
          <w:szCs w:val="24"/>
          <w:u w:val="single"/>
        </w:rPr>
        <w:t>郭佳茵</w:t>
      </w:r>
      <w:r w:rsidRPr="00240A14">
        <w:rPr>
          <w:rFonts w:ascii="標楷體" w:eastAsia="標楷體" w:hAnsi="標楷體" w:cs="SimSun"/>
          <w:kern w:val="0"/>
          <w:szCs w:val="24"/>
          <w:u w:val="single"/>
        </w:rPr>
        <w:t xml:space="preserve">          </w:t>
      </w:r>
      <w:r w:rsidRPr="00240A14">
        <w:rPr>
          <w:rFonts w:ascii="標楷體" w:eastAsia="標楷體" w:hAnsi="標楷體" w:cs="SimSun"/>
          <w:kern w:val="0"/>
          <w:szCs w:val="24"/>
        </w:rPr>
        <w:t xml:space="preserve">   </w:t>
      </w:r>
    </w:p>
    <w:p w:rsidR="00240A14" w:rsidRPr="00240A14" w:rsidRDefault="00240A14" w:rsidP="00240A14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kern w:val="0"/>
          <w:szCs w:val="24"/>
          <w:u w:val="single"/>
        </w:rPr>
      </w:pPr>
      <w:r w:rsidRPr="00240A14">
        <w:rPr>
          <w:rFonts w:ascii="標楷體" w:eastAsia="標楷體" w:hAnsi="標楷體" w:cs="SimSun" w:hint="eastAsia"/>
          <w:kern w:val="0"/>
          <w:szCs w:val="24"/>
        </w:rPr>
        <w:t>備</w:t>
      </w:r>
      <w:r w:rsidRPr="00240A14">
        <w:rPr>
          <w:rFonts w:ascii="標楷體" w:eastAsia="標楷體" w:hAnsi="標楷體" w:cs="SimSun"/>
          <w:kern w:val="0"/>
          <w:szCs w:val="24"/>
        </w:rPr>
        <w:t>課時間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_</w:t>
      </w:r>
      <w:r w:rsidR="00E955D1">
        <w:rPr>
          <w:rFonts w:ascii="標楷體" w:eastAsia="標楷體" w:hAnsi="標楷體" w:cs="Times New Roman"/>
          <w:color w:val="000000"/>
          <w:kern w:val="0"/>
          <w:szCs w:val="24"/>
        </w:rPr>
        <w:t>115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__年_</w:t>
      </w:r>
      <w:r w:rsidR="00E955D1">
        <w:rPr>
          <w:rFonts w:ascii="標楷體" w:eastAsia="標楷體" w:hAnsi="標楷體" w:cs="Times New Roman"/>
          <w:color w:val="000000"/>
          <w:kern w:val="0"/>
          <w:szCs w:val="24"/>
        </w:rPr>
        <w:t>3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_月_</w:t>
      </w:r>
      <w:r w:rsidR="00E955D1">
        <w:rPr>
          <w:rFonts w:ascii="標楷體" w:eastAsia="標楷體" w:hAnsi="標楷體" w:cs="Times New Roman"/>
          <w:color w:val="000000"/>
          <w:kern w:val="0"/>
          <w:szCs w:val="24"/>
        </w:rPr>
        <w:t>20_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日</w:t>
      </w:r>
      <w:r w:rsidR="00E955D1">
        <w:rPr>
          <w:rFonts w:ascii="標楷體" w:eastAsia="標楷體" w:hAnsi="標楷體" w:cs="Times New Roman"/>
          <w:color w:val="000000"/>
          <w:kern w:val="0"/>
          <w:szCs w:val="24"/>
        </w:rPr>
        <w:t>_15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_時_</w:t>
      </w:r>
      <w:r w:rsidR="00E955D1">
        <w:rPr>
          <w:rFonts w:ascii="標楷體" w:eastAsia="標楷體" w:hAnsi="標楷體" w:cs="Times New Roman"/>
          <w:color w:val="000000"/>
          <w:kern w:val="0"/>
          <w:szCs w:val="24"/>
        </w:rPr>
        <w:t>0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_分</w:t>
      </w:r>
      <w:r w:rsidRPr="00240A14">
        <w:rPr>
          <w:rFonts w:ascii="標楷體" w:eastAsia="標楷體" w:hAnsi="標楷體" w:cs="SimSun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1"/>
        <w:gridCol w:w="2629"/>
      </w:tblGrid>
      <w:tr w:rsidR="00240A14" w:rsidRPr="00240A14" w:rsidTr="00727537">
        <w:trPr>
          <w:trHeight w:val="469"/>
          <w:jc w:val="center"/>
        </w:trPr>
        <w:tc>
          <w:tcPr>
            <w:tcW w:w="7141" w:type="dxa"/>
            <w:shd w:val="clear" w:color="auto" w:fill="D9E2F2"/>
            <w:vAlign w:val="center"/>
          </w:tcPr>
          <w:p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color w:val="FF0000"/>
                <w:kern w:val="0"/>
                <w:szCs w:val="24"/>
              </w:rPr>
              <w:t>教學設計說明與對話</w:t>
            </w:r>
          </w:p>
        </w:tc>
        <w:tc>
          <w:tcPr>
            <w:tcW w:w="2629" w:type="dxa"/>
            <w:shd w:val="clear" w:color="auto" w:fill="D9E2F2"/>
            <w:vAlign w:val="center"/>
          </w:tcPr>
          <w:p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觀察焦點及觀察工具</w:t>
            </w:r>
          </w:p>
        </w:tc>
      </w:tr>
      <w:tr w:rsidR="00240A14" w:rsidRPr="00240A14" w:rsidTr="00727537">
        <w:trPr>
          <w:jc w:val="center"/>
        </w:trPr>
        <w:tc>
          <w:tcPr>
            <w:tcW w:w="7141" w:type="dxa"/>
            <w:shd w:val="clear" w:color="auto" w:fill="auto"/>
          </w:tcPr>
          <w:p w:rsidR="00240A14" w:rsidRPr="00240A14" w:rsidRDefault="00240A14" w:rsidP="00F91803">
            <w:pPr>
              <w:numPr>
                <w:ilvl w:val="0"/>
                <w:numId w:val="3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BFBFBF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這節課學生要達到的學目標：</w:t>
            </w:r>
            <w:r w:rsidRPr="00240A14">
              <w:rPr>
                <w:rFonts w:ascii="標楷體" w:eastAsia="標楷體" w:hAnsi="標楷體" w:cs="SimSun"/>
                <w:color w:val="BFBFBF"/>
                <w:kern w:val="0"/>
                <w:szCs w:val="24"/>
              </w:rPr>
              <w:t xml:space="preserve"> </w:t>
            </w:r>
          </w:p>
          <w:p w:rsidR="00D40688" w:rsidRPr="00D40688" w:rsidRDefault="0034402C" w:rsidP="00D40688">
            <w:pPr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D40688" w:rsidRPr="00D40688">
              <w:rPr>
                <w:rFonts w:ascii="標楷體" w:eastAsia="標楷體" w:hAnsi="標楷體" w:cs="SimSun" w:hint="eastAsia"/>
                <w:kern w:val="0"/>
                <w:szCs w:val="24"/>
              </w:rPr>
              <w:t>具體描述色彩名稱：能用英語辨識並說出基礎顏色及混合後的顏色名稱。</w:t>
            </w:r>
          </w:p>
          <w:p w:rsidR="00D40688" w:rsidRDefault="0034402C" w:rsidP="00D40688"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D40688" w:rsidRPr="00D40688">
              <w:rPr>
                <w:rFonts w:ascii="標楷體" w:eastAsia="標楷體" w:hAnsi="標楷體" w:hint="eastAsia"/>
                <w:color w:val="000000"/>
              </w:rPr>
              <w:t xml:space="preserve">聽懂並運用句型：能聽懂 </w:t>
            </w:r>
            <w:r w:rsidR="00D40688" w:rsidRPr="00D40688">
              <w:rPr>
                <w:rFonts w:ascii="Helvetica" w:hAnsi="Helvetica" w:hint="eastAsia"/>
                <w:color w:val="101518"/>
                <w:sz w:val="21"/>
                <w:szCs w:val="21"/>
                <w:shd w:val="clear" w:color="auto" w:fill="FFFFFF"/>
              </w:rPr>
              <w:t>"What color is it?"</w:t>
            </w:r>
            <w:r w:rsidR="00D40688" w:rsidRPr="00D40688">
              <w:rPr>
                <w:rFonts w:ascii="標楷體" w:eastAsia="標楷體" w:hAnsi="標楷體" w:hint="eastAsia"/>
                <w:color w:val="000000"/>
              </w:rPr>
              <w:t xml:space="preserve"> 並回答 </w:t>
            </w:r>
            <w:r w:rsidR="00D40688">
              <w:rPr>
                <w:rFonts w:hint="eastAsia"/>
              </w:rPr>
              <w:t>"It's _______."</w:t>
            </w:r>
          </w:p>
          <w:p w:rsidR="00240A14" w:rsidRPr="00F91803" w:rsidRDefault="0034402C" w:rsidP="0034402C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/>
                <w:color w:val="000000"/>
              </w:rPr>
            </w:pPr>
            <w:r>
              <w:rPr>
                <w:rFonts w:ascii="Arial" w:hAnsi="Arial" w:cs="Arial" w:hint="eastAsia"/>
                <w:spacing w:val="29"/>
                <w:kern w:val="0"/>
                <w:sz w:val="18"/>
                <w:szCs w:val="18"/>
              </w:rPr>
              <w:t xml:space="preserve"> (</w:t>
            </w:r>
            <w:r>
              <w:rPr>
                <w:rFonts w:ascii="Helvetica" w:hAnsi="Helvetica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34402C"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 xml:space="preserve">blue </w:t>
            </w:r>
            <w:r w:rsidRPr="0034402C"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>、</w:t>
            </w:r>
            <w:r w:rsidRPr="0034402C"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 xml:space="preserve"> red </w:t>
            </w:r>
            <w:r w:rsidRPr="0034402C"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>、</w:t>
            </w:r>
            <w:r w:rsidRPr="0034402C"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 xml:space="preserve"> green </w:t>
            </w:r>
            <w:r w:rsidRPr="0034402C"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>、</w:t>
            </w:r>
            <w:r w:rsidRPr="0034402C"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 xml:space="preserve"> yellow </w:t>
            </w:r>
            <w:r w:rsidRPr="0034402C"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>、</w:t>
            </w:r>
            <w:r w:rsidRPr="0034402C"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 xml:space="preserve"> black </w:t>
            </w:r>
            <w:r w:rsidRPr="0034402C"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>、</w:t>
            </w:r>
            <w:r w:rsidRPr="0034402C"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 xml:space="preserve"> white</w:t>
            </w:r>
            <w:r w:rsidRPr="0034402C"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>、</w:t>
            </w:r>
            <w:r w:rsidRPr="0034402C">
              <w:rPr>
                <w:rFonts w:ascii="Helvetica" w:hAnsi="Helvetica" w:hint="eastAsia"/>
                <w:color w:val="101518"/>
                <w:sz w:val="21"/>
                <w:szCs w:val="21"/>
                <w:shd w:val="clear" w:color="auto" w:fill="FFFFFF"/>
              </w:rPr>
              <w:t xml:space="preserve"> brown</w:t>
            </w:r>
            <w:r w:rsidRPr="0034402C"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>purple</w:t>
            </w:r>
            <w:r>
              <w:rPr>
                <w:rFonts w:ascii="Helvetica" w:hAnsi="Helvetica"/>
                <w:color w:val="4D5156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>orange</w:t>
            </w:r>
            <w:r>
              <w:rPr>
                <w:rFonts w:ascii="Helvetica" w:hAnsi="Helvetica"/>
                <w:color w:val="4D5156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>gray</w:t>
            </w:r>
            <w:r>
              <w:rPr>
                <w:rFonts w:ascii="Helvetica" w:hAnsi="Helvetica"/>
                <w:color w:val="4D5156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>pink</w:t>
            </w:r>
            <w:r>
              <w:rPr>
                <w:rFonts w:ascii="Helvetica" w:hAnsi="Helvetica" w:hint="eastAsia"/>
                <w:color w:val="101518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Arial" w:hAnsi="Arial" w:cs="Arial" w:hint="eastAsia"/>
                <w:spacing w:val="29"/>
                <w:kern w:val="0"/>
                <w:sz w:val="18"/>
                <w:szCs w:val="18"/>
              </w:rPr>
              <w:t>)</w:t>
            </w:r>
          </w:p>
          <w:p w:rsidR="00240A14" w:rsidRDefault="00D40688" w:rsidP="00D40688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hint="eastAsia"/>
              </w:rPr>
              <w:t>3.</w:t>
            </w: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透過實驗發現色彩混色的結果</w:t>
            </w:r>
          </w:p>
          <w:p w:rsidR="006558D4" w:rsidRPr="00F91803" w:rsidRDefault="006558D4" w:rsidP="00D40688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BFBFBF"/>
                <w:kern w:val="0"/>
                <w:szCs w:val="24"/>
              </w:rPr>
            </w:pPr>
          </w:p>
          <w:p w:rsidR="00240A14" w:rsidRPr="00240A14" w:rsidRDefault="00240A14" w:rsidP="00F91803">
            <w:pPr>
              <w:numPr>
                <w:ilvl w:val="0"/>
                <w:numId w:val="3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這節課</w:t>
            </w:r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預定</w:t>
            </w: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的教學</w:t>
            </w:r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流程</w:t>
            </w: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：</w:t>
            </w:r>
          </w:p>
          <w:p w:rsidR="002A09F0" w:rsidRPr="002A09F0" w:rsidRDefault="0034402C" w:rsidP="002A09F0">
            <w:pPr>
              <w:pStyle w:val="10"/>
              <w:shd w:val="clear" w:color="auto" w:fill="FFFFFF"/>
              <w:spacing w:before="0" w:after="0" w:line="420" w:lineRule="atLeast"/>
              <w:rPr>
                <w:rFonts w:ascii="標楷體" w:eastAsia="標楷體" w:hAnsi="標楷體" w:cstheme="minorBidi"/>
                <w:b w:val="0"/>
                <w:color w:val="000000"/>
                <w:kern w:val="2"/>
                <w:sz w:val="24"/>
                <w:szCs w:val="22"/>
              </w:rPr>
            </w:pPr>
            <w:r w:rsidRPr="002A09F0">
              <w:rPr>
                <w:rFonts w:ascii="標楷體" w:eastAsia="標楷體" w:hAnsi="標楷體" w:cstheme="minorBidi" w:hint="eastAsia"/>
                <w:b w:val="0"/>
                <w:color w:val="000000"/>
                <w:kern w:val="2"/>
                <w:sz w:val="24"/>
                <w:szCs w:val="22"/>
              </w:rPr>
              <w:t>1.</w:t>
            </w:r>
            <w:r w:rsidR="00D40688" w:rsidRPr="00D40688">
              <w:rPr>
                <w:rFonts w:ascii="標楷體" w:eastAsia="標楷體" w:hAnsi="標楷體" w:cstheme="minorBidi" w:hint="eastAsia"/>
                <w:b w:val="0"/>
                <w:color w:val="000000"/>
                <w:kern w:val="2"/>
                <w:sz w:val="24"/>
                <w:szCs w:val="22"/>
              </w:rPr>
              <w:t>暖身 (</w:t>
            </w:r>
            <w:r w:rsidR="00D40688" w:rsidRPr="00D40688">
              <w:rPr>
                <w:rFonts w:ascii="Helvetica" w:hAnsi="Helvetica" w:cstheme="minorBidi" w:hint="eastAsia"/>
                <w:b w:val="0"/>
                <w:color w:val="101518"/>
                <w:kern w:val="2"/>
                <w:sz w:val="21"/>
                <w:szCs w:val="21"/>
                <w:shd w:val="clear" w:color="auto" w:fill="FFFFFF"/>
              </w:rPr>
              <w:t>Warm-up</w:t>
            </w:r>
            <w:r w:rsidR="00D40688" w:rsidRPr="00D40688">
              <w:rPr>
                <w:rFonts w:ascii="標楷體" w:eastAsia="標楷體" w:hAnsi="標楷體" w:cstheme="minorBidi" w:hint="eastAsia"/>
                <w:b w:val="0"/>
                <w:color w:val="000000"/>
                <w:kern w:val="2"/>
                <w:sz w:val="24"/>
                <w:szCs w:val="22"/>
              </w:rPr>
              <w:t>)：</w:t>
            </w:r>
            <w:r w:rsidRPr="002A09F0">
              <w:rPr>
                <w:rFonts w:ascii="標楷體" w:eastAsia="標楷體" w:hAnsi="標楷體" w:cstheme="minorBidi" w:hint="eastAsia"/>
                <w:b w:val="0"/>
                <w:color w:val="000000"/>
                <w:kern w:val="2"/>
                <w:sz w:val="24"/>
                <w:szCs w:val="22"/>
              </w:rPr>
              <w:t>播放</w:t>
            </w:r>
            <w:r w:rsidR="002A09F0" w:rsidRPr="002A09F0">
              <w:rPr>
                <w:rFonts w:ascii="Helvetica" w:hAnsi="Helvetica" w:cstheme="minorBidi" w:hint="eastAsia"/>
                <w:b w:val="0"/>
                <w:color w:val="101518"/>
                <w:kern w:val="2"/>
                <w:sz w:val="21"/>
                <w:szCs w:val="21"/>
                <w:shd w:val="clear" w:color="auto" w:fill="FFFFFF"/>
              </w:rPr>
              <w:t>What Color I</w:t>
            </w:r>
            <w:r w:rsidR="002A09F0" w:rsidRPr="002A09F0">
              <w:rPr>
                <w:rFonts w:ascii="Helvetica" w:hAnsi="Helvetica" w:cstheme="minorBidi"/>
                <w:b w:val="0"/>
                <w:color w:val="101518"/>
                <w:kern w:val="2"/>
                <w:sz w:val="21"/>
                <w:szCs w:val="21"/>
                <w:shd w:val="clear" w:color="auto" w:fill="FFFFFF"/>
              </w:rPr>
              <w:t>s</w:t>
            </w:r>
            <w:r w:rsidR="002A09F0" w:rsidRPr="002A09F0">
              <w:rPr>
                <w:rFonts w:ascii="Helvetica" w:hAnsi="Helvetica" w:cstheme="minorBidi" w:hint="eastAsia"/>
                <w:b w:val="0"/>
                <w:color w:val="101518"/>
                <w:kern w:val="2"/>
                <w:sz w:val="21"/>
                <w:szCs w:val="21"/>
                <w:shd w:val="clear" w:color="auto" w:fill="FFFFFF"/>
              </w:rPr>
              <w:t xml:space="preserve"> It Song</w:t>
            </w:r>
          </w:p>
          <w:p w:rsidR="00240A14" w:rsidRPr="002A09F0" w:rsidRDefault="002A09F0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2.</w:t>
            </w:r>
            <w:r w:rsidRPr="002A09F0">
              <w:rPr>
                <w:rFonts w:ascii="標楷體" w:eastAsia="標楷體" w:hAnsi="標楷體" w:cs="SimSun" w:hint="eastAsia"/>
                <w:kern w:val="0"/>
                <w:szCs w:val="24"/>
              </w:rPr>
              <w:t>老師講解並帶著學生朗讀各個單字，使學生了解其意義和字音。</w:t>
            </w:r>
          </w:p>
          <w:p w:rsidR="00240A14" w:rsidRDefault="002A09F0" w:rsidP="002A09F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3.</w:t>
            </w:r>
            <w:r w:rsidR="00D40688" w:rsidRPr="00D40688">
              <w:rPr>
                <w:rFonts w:ascii="標楷體" w:eastAsia="標楷體" w:hAnsi="標楷體" w:cs="SimSun" w:hint="eastAsia"/>
                <w:kern w:val="0"/>
                <w:szCs w:val="24"/>
              </w:rPr>
              <w:t>色彩魔法實驗 (</w:t>
            </w:r>
            <w:r w:rsidR="00D40688" w:rsidRPr="00D40688">
              <w:rPr>
                <w:rFonts w:ascii="Helvetica" w:hAnsi="Helvetica" w:hint="eastAsia"/>
                <w:color w:val="101518"/>
                <w:sz w:val="21"/>
                <w:szCs w:val="21"/>
                <w:shd w:val="clear" w:color="auto" w:fill="FFFFFF"/>
              </w:rPr>
              <w:t>Color Mixing</w:t>
            </w:r>
            <w:r w:rsidR="00D40688" w:rsidRPr="00D40688">
              <w:rPr>
                <w:rFonts w:ascii="標楷體" w:eastAsia="標楷體" w:hAnsi="標楷體" w:cs="SimSun" w:hint="eastAsia"/>
                <w:kern w:val="0"/>
                <w:szCs w:val="24"/>
              </w:rPr>
              <w:t>)：</w:t>
            </w:r>
          </w:p>
          <w:p w:rsidR="00D40688" w:rsidRDefault="00F0494F" w:rsidP="002A09F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學生動手操作，</w:t>
            </w:r>
            <w:r w:rsidRPr="00D40688">
              <w:rPr>
                <w:rFonts w:ascii="標楷體" w:eastAsia="標楷體" w:hAnsi="標楷體" w:cs="SimSun" w:hint="eastAsia"/>
                <w:kern w:val="0"/>
                <w:szCs w:val="24"/>
              </w:rPr>
              <w:t>老師</w:t>
            </w:r>
            <w:r w:rsidR="00D40688" w:rsidRPr="00D40688">
              <w:rPr>
                <w:rFonts w:ascii="標楷體" w:eastAsia="標楷體" w:hAnsi="標楷體" w:cs="SimSun" w:hint="eastAsia"/>
                <w:kern w:val="0"/>
                <w:szCs w:val="24"/>
              </w:rPr>
              <w:t>問學生： "</w:t>
            </w:r>
            <w:r w:rsidR="00D40688" w:rsidRPr="00471973">
              <w:rPr>
                <w:rFonts w:ascii="Helvetica" w:hAnsi="Helvetica" w:hint="eastAsia"/>
                <w:color w:val="101518"/>
                <w:sz w:val="21"/>
                <w:szCs w:val="21"/>
                <w:shd w:val="clear" w:color="auto" w:fill="FFFFFF"/>
              </w:rPr>
              <w:t xml:space="preserve">Red + Yellow </w:t>
            </w:r>
            <w:r w:rsidR="00D40688" w:rsidRPr="00D40688">
              <w:rPr>
                <w:rFonts w:ascii="標楷體" w:eastAsia="標楷體" w:hAnsi="標楷體" w:cs="SimSun" w:hint="eastAsia"/>
                <w:kern w:val="0"/>
                <w:szCs w:val="24"/>
              </w:rPr>
              <w:t>= ?" 引導學生回答 "</w:t>
            </w:r>
            <w:r w:rsidR="00D40688" w:rsidRPr="00471973">
              <w:rPr>
                <w:rFonts w:ascii="Helvetica" w:hAnsi="Helvetica" w:hint="eastAsia"/>
                <w:color w:val="101518"/>
                <w:sz w:val="21"/>
                <w:szCs w:val="21"/>
                <w:shd w:val="clear" w:color="auto" w:fill="FFFFFF"/>
              </w:rPr>
              <w:t>Orange</w:t>
            </w:r>
            <w:r w:rsidR="00D40688" w:rsidRPr="00D40688">
              <w:rPr>
                <w:rFonts w:ascii="標楷體" w:eastAsia="標楷體" w:hAnsi="標楷體" w:cs="SimSun" w:hint="eastAsia"/>
                <w:kern w:val="0"/>
                <w:szCs w:val="24"/>
              </w:rPr>
              <w:t>!"</w:t>
            </w: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</w:t>
            </w:r>
            <w:r>
              <w:t xml:space="preserve"> </w:t>
            </w:r>
            <w:r w:rsidRPr="00F0494F">
              <w:rPr>
                <w:rFonts w:ascii="標楷體" w:eastAsia="標楷體" w:hAnsi="標楷體" w:cs="SimSun"/>
                <w:kern w:val="0"/>
                <w:szCs w:val="24"/>
              </w:rPr>
              <w:t>老師用完整句再說一次</w:t>
            </w:r>
            <w:r>
              <w:t>Red and yellow make orange</w:t>
            </w:r>
            <w:r>
              <w:rPr>
                <w:rFonts w:hint="eastAsia"/>
              </w:rPr>
              <w:t>.</w:t>
            </w:r>
          </w:p>
          <w:p w:rsidR="00D40688" w:rsidRDefault="00D40688" w:rsidP="002A09F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4.</w:t>
            </w:r>
            <w:r w:rsidRPr="00D40688">
              <w:rPr>
                <w:rFonts w:ascii="標楷體" w:eastAsia="標楷體" w:hAnsi="標楷體" w:cs="SimSun" w:hint="eastAsia"/>
                <w:kern w:val="0"/>
                <w:szCs w:val="24"/>
              </w:rPr>
              <w:t>互動評量：使用</w:t>
            </w:r>
            <w:r w:rsidRPr="00471973"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>wordwal</w:t>
            </w:r>
            <w:r>
              <w:rPr>
                <w:rFonts w:ascii="標楷體" w:eastAsia="標楷體" w:hAnsi="標楷體" w:cs="SimSun"/>
                <w:kern w:val="0"/>
                <w:szCs w:val="24"/>
              </w:rPr>
              <w:t>l</w:t>
            </w:r>
            <w:r w:rsidRPr="00D40688">
              <w:rPr>
                <w:rFonts w:ascii="標楷體" w:eastAsia="標楷體" w:hAnsi="標楷體" w:cs="SimSun" w:hint="eastAsia"/>
                <w:kern w:val="0"/>
                <w:szCs w:val="24"/>
              </w:rPr>
              <w:t>讓學生分組上台點選正確的混色公式。</w:t>
            </w:r>
          </w:p>
          <w:p w:rsidR="006558D4" w:rsidRPr="002A09F0" w:rsidRDefault="006558D4" w:rsidP="002A09F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</w:p>
          <w:p w:rsidR="00240A14" w:rsidRPr="00240A14" w:rsidRDefault="00240A14" w:rsidP="00F91803">
            <w:pPr>
              <w:numPr>
                <w:ilvl w:val="0"/>
                <w:numId w:val="3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這節課學生經驗連結、教材組織及評量回饋：</w:t>
            </w:r>
          </w:p>
          <w:p w:rsidR="00D40688" w:rsidRPr="00D40688" w:rsidRDefault="00D40688" w:rsidP="006558D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D40688">
              <w:rPr>
                <w:rFonts w:ascii="標楷體" w:eastAsia="標楷體" w:hAnsi="標楷體" w:cs="SimSun" w:hint="eastAsia"/>
                <w:kern w:val="0"/>
                <w:szCs w:val="24"/>
              </w:rPr>
              <w:t>經驗連結：連結學生在</w:t>
            </w:r>
            <w:r w:rsidR="006558D4">
              <w:rPr>
                <w:rFonts w:ascii="標楷體" w:eastAsia="標楷體" w:hAnsi="標楷體" w:cs="SimSun" w:hint="eastAsia"/>
                <w:kern w:val="0"/>
                <w:szCs w:val="24"/>
              </w:rPr>
              <w:t>繪畫著色時的</w:t>
            </w:r>
            <w:r w:rsidRPr="00D40688">
              <w:rPr>
                <w:rFonts w:ascii="標楷體" w:eastAsia="標楷體" w:hAnsi="標楷體" w:cs="SimSun" w:hint="eastAsia"/>
                <w:kern w:val="0"/>
                <w:szCs w:val="24"/>
              </w:rPr>
              <w:t>調</w:t>
            </w:r>
            <w:r w:rsidR="006558D4">
              <w:rPr>
                <w:rFonts w:ascii="標楷體" w:eastAsia="標楷體" w:hAnsi="標楷體" w:cs="SimSun" w:hint="eastAsia"/>
                <w:kern w:val="0"/>
                <w:szCs w:val="24"/>
              </w:rPr>
              <w:t>色</w:t>
            </w:r>
            <w:r w:rsidRPr="00D40688">
              <w:rPr>
                <w:rFonts w:ascii="標楷體" w:eastAsia="標楷體" w:hAnsi="標楷體" w:cs="SimSun" w:hint="eastAsia"/>
                <w:kern w:val="0"/>
                <w:szCs w:val="24"/>
              </w:rPr>
              <w:t>經驗，將其轉化為英語表達。</w:t>
            </w:r>
          </w:p>
          <w:p w:rsidR="00D40688" w:rsidRPr="00D40688" w:rsidRDefault="00D40688" w:rsidP="006558D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D40688">
              <w:rPr>
                <w:rFonts w:ascii="標楷體" w:eastAsia="標楷體" w:hAnsi="標楷體" w:cs="SimSun" w:hint="eastAsia"/>
                <w:kern w:val="0"/>
                <w:szCs w:val="24"/>
              </w:rPr>
              <w:t>教材組織：由淺入深，從單一顏色複習到雙色混合的</w:t>
            </w:r>
            <w:r w:rsidR="00F0494F">
              <w:rPr>
                <w:rFonts w:ascii="標楷體" w:eastAsia="標楷體" w:hAnsi="標楷體" w:cs="SimSun" w:hint="eastAsia"/>
                <w:kern w:val="0"/>
                <w:szCs w:val="24"/>
              </w:rPr>
              <w:t>結果</w:t>
            </w:r>
            <w:r w:rsidRPr="00D40688">
              <w:rPr>
                <w:rFonts w:ascii="標楷體" w:eastAsia="標楷體" w:hAnsi="標楷體" w:cs="SimSun" w:hint="eastAsia"/>
                <w:kern w:val="0"/>
                <w:szCs w:val="24"/>
              </w:rPr>
              <w:t>。</w:t>
            </w:r>
          </w:p>
          <w:p w:rsidR="00240A14" w:rsidRPr="00240A14" w:rsidRDefault="00D40688" w:rsidP="006558D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D40688">
              <w:rPr>
                <w:rFonts w:ascii="標楷體" w:eastAsia="標楷體" w:hAnsi="標楷體" w:cs="SimSun" w:hint="eastAsia"/>
                <w:kern w:val="0"/>
                <w:szCs w:val="24"/>
              </w:rPr>
              <w:t>評量回饋：</w:t>
            </w:r>
            <w:r w:rsidR="006558D4" w:rsidRPr="00D40688">
              <w:rPr>
                <w:rFonts w:ascii="標楷體" w:eastAsia="標楷體" w:hAnsi="標楷體" w:cs="SimSun" w:hint="eastAsia"/>
                <w:kern w:val="0"/>
                <w:szCs w:val="24"/>
              </w:rPr>
              <w:t>使用</w:t>
            </w:r>
            <w:r w:rsidR="006558D4" w:rsidRPr="00471973">
              <w:rPr>
                <w:rFonts w:ascii="Helvetica" w:hAnsi="Helvetica"/>
                <w:color w:val="101518"/>
                <w:sz w:val="21"/>
                <w:szCs w:val="21"/>
                <w:shd w:val="clear" w:color="auto" w:fill="FFFFFF"/>
              </w:rPr>
              <w:t>wordwall</w:t>
            </w:r>
            <w:r w:rsidRPr="00D40688">
              <w:rPr>
                <w:rFonts w:ascii="標楷體" w:eastAsia="標楷體" w:hAnsi="標楷體" w:cs="SimSun" w:hint="eastAsia"/>
                <w:kern w:val="0"/>
                <w:szCs w:val="24"/>
              </w:rPr>
              <w:t>即時反饋系統，當學生選對「紅色+黃色=</w:t>
            </w:r>
            <w:r w:rsidR="006558D4">
              <w:rPr>
                <w:rFonts w:ascii="標楷體" w:eastAsia="標楷體" w:hAnsi="標楷體" w:cs="SimSun" w:hint="eastAsia"/>
                <w:kern w:val="0"/>
                <w:szCs w:val="24"/>
              </w:rPr>
              <w:t>橘色」時給予正面鼓勵</w:t>
            </w:r>
            <w:r w:rsidRPr="00D40688">
              <w:rPr>
                <w:rFonts w:ascii="標楷體" w:eastAsia="標楷體" w:hAnsi="標楷體" w:cs="SimSun" w:hint="eastAsia"/>
                <w:kern w:val="0"/>
                <w:szCs w:val="24"/>
              </w:rPr>
              <w:t>。</w:t>
            </w:r>
          </w:p>
          <w:p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</w:p>
          <w:p w:rsidR="00240A14" w:rsidRPr="00240A14" w:rsidRDefault="00240A14" w:rsidP="00F91803">
            <w:pPr>
              <w:numPr>
                <w:ilvl w:val="0"/>
                <w:numId w:val="3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這節課學習任務、探究的學習策略或方法：</w:t>
            </w:r>
          </w:p>
          <w:p w:rsidR="006558D4" w:rsidRPr="00471973" w:rsidRDefault="006558D4" w:rsidP="006558D4">
            <w:pPr>
              <w:rPr>
                <w:rFonts w:ascii="標楷體" w:eastAsia="標楷體" w:hAnsi="標楷體" w:cs="SimSun"/>
                <w:kern w:val="0"/>
                <w:szCs w:val="24"/>
              </w:rPr>
            </w:pPr>
            <w:r w:rsidRPr="00471973">
              <w:rPr>
                <w:rFonts w:ascii="標楷體" w:eastAsia="標楷體" w:hAnsi="標楷體" w:cs="SimSun" w:hint="eastAsia"/>
                <w:kern w:val="0"/>
                <w:szCs w:val="24"/>
              </w:rPr>
              <w:t>預測策略：在混色前，請學生先預測 (</w:t>
            </w:r>
            <w:r w:rsidRPr="00471973">
              <w:rPr>
                <w:rFonts w:ascii="Helvetica" w:hAnsi="Helvetica" w:hint="eastAsia"/>
                <w:color w:val="101518"/>
                <w:sz w:val="21"/>
                <w:szCs w:val="21"/>
                <w:shd w:val="clear" w:color="auto" w:fill="FFFFFF"/>
              </w:rPr>
              <w:t>Predict</w:t>
            </w:r>
            <w:r w:rsidRPr="00471973">
              <w:rPr>
                <w:rFonts w:ascii="標楷體" w:eastAsia="標楷體" w:hAnsi="標楷體" w:cs="SimSun" w:hint="eastAsia"/>
                <w:kern w:val="0"/>
                <w:szCs w:val="24"/>
              </w:rPr>
              <w:t>) 兩個顏色加在一起會變成什麼？</w:t>
            </w:r>
          </w:p>
          <w:p w:rsidR="006558D4" w:rsidRPr="00471973" w:rsidRDefault="006558D4" w:rsidP="006558D4">
            <w:pPr>
              <w:rPr>
                <w:rFonts w:ascii="標楷體" w:eastAsia="標楷體" w:hAnsi="標楷體" w:cs="SimSun"/>
                <w:kern w:val="0"/>
                <w:szCs w:val="24"/>
              </w:rPr>
            </w:pPr>
            <w:r w:rsidRPr="00471973">
              <w:rPr>
                <w:rFonts w:ascii="標楷體" w:eastAsia="標楷體" w:hAnsi="標楷體" w:cs="SimSun" w:hint="eastAsia"/>
                <w:kern w:val="0"/>
                <w:szCs w:val="24"/>
              </w:rPr>
              <w:t>動手實作： 學生兩人一組，使用水彩進行混色。</w:t>
            </w:r>
          </w:p>
          <w:p w:rsidR="006558D4" w:rsidRDefault="006558D4" w:rsidP="006558D4">
            <w:r w:rsidRPr="00471973">
              <w:rPr>
                <w:rFonts w:ascii="標楷體" w:eastAsia="標楷體" w:hAnsi="標楷體" w:cs="SimSun" w:hint="eastAsia"/>
                <w:kern w:val="0"/>
                <w:szCs w:val="24"/>
              </w:rPr>
              <w:t>口說任務： 必須完成對話</w:t>
            </w:r>
            <w:r>
              <w:rPr>
                <w:rFonts w:hint="eastAsia"/>
              </w:rPr>
              <w:t>：「</w:t>
            </w:r>
            <w:r w:rsidRPr="00D40688">
              <w:rPr>
                <w:rFonts w:ascii="Helvetica" w:hAnsi="Helvetica" w:hint="eastAsia"/>
                <w:color w:val="101518"/>
                <w:sz w:val="21"/>
                <w:szCs w:val="21"/>
                <w:shd w:val="clear" w:color="auto" w:fill="FFFFFF"/>
              </w:rPr>
              <w:t xml:space="preserve">What color is it </w:t>
            </w:r>
            <w:r>
              <w:rPr>
                <w:rFonts w:ascii="Helvetica" w:hAnsi="Helvetica" w:hint="eastAsia"/>
                <w:color w:val="101518"/>
                <w:sz w:val="21"/>
                <w:szCs w:val="21"/>
                <w:shd w:val="clear" w:color="auto" w:fill="FFFFFF"/>
              </w:rPr>
              <w:t>?</w:t>
            </w:r>
            <w:r>
              <w:rPr>
                <w:rFonts w:hint="eastAsia"/>
              </w:rPr>
              <w:t xml:space="preserve"> It's _______.</w:t>
            </w:r>
            <w:r>
              <w:rPr>
                <w:rFonts w:hint="eastAsia"/>
              </w:rPr>
              <w:t>」</w:t>
            </w:r>
          </w:p>
          <w:p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</w:p>
          <w:p w:rsidR="00240A14" w:rsidRPr="00240A14" w:rsidRDefault="00240A14" w:rsidP="00F91803">
            <w:pPr>
              <w:numPr>
                <w:ilvl w:val="0"/>
                <w:numId w:val="3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這節課師生和同儕互動的學習安排：</w:t>
            </w:r>
          </w:p>
          <w:p w:rsidR="00240A14" w:rsidRPr="00240A14" w:rsidRDefault="006558D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6558D4">
              <w:rPr>
                <w:rFonts w:ascii="標楷體" w:eastAsia="標楷體" w:hAnsi="標楷體" w:cs="SimSun" w:hint="eastAsia"/>
                <w:kern w:val="0"/>
                <w:szCs w:val="24"/>
              </w:rPr>
              <w:t>小組競賽：分組挑戰「色彩配對賽」，看哪一組能最快</w:t>
            </w: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的用</w:t>
            </w:r>
            <w:r w:rsidRPr="006558D4">
              <w:rPr>
                <w:rFonts w:ascii="標楷體" w:eastAsia="標楷體" w:hAnsi="標楷體" w:cs="SimSun" w:hint="eastAsia"/>
                <w:kern w:val="0"/>
                <w:szCs w:val="24"/>
              </w:rPr>
              <w:t>英語</w:t>
            </w:r>
            <w:r w:rsidR="00471973">
              <w:rPr>
                <w:rFonts w:ascii="標楷體" w:eastAsia="標楷體" w:hAnsi="標楷體" w:cs="SimSun" w:hint="eastAsia"/>
                <w:kern w:val="0"/>
                <w:szCs w:val="24"/>
              </w:rPr>
              <w:t>回答顏色</w:t>
            </w:r>
            <w:r w:rsidRPr="006558D4">
              <w:rPr>
                <w:rFonts w:ascii="標楷體" w:eastAsia="標楷體" w:hAnsi="標楷體" w:cs="SimSun" w:hint="eastAsia"/>
                <w:kern w:val="0"/>
                <w:szCs w:val="24"/>
              </w:rPr>
              <w:t>。</w:t>
            </w:r>
            <w:r w:rsidR="00667728" w:rsidRPr="00667728">
              <w:t>What colors make orange?</w:t>
            </w:r>
            <w:r>
              <w:t xml:space="preserve"> Red and Yellow!</w:t>
            </w:r>
          </w:p>
          <w:p w:rsidR="00240A14" w:rsidRPr="00240A14" w:rsidRDefault="00471973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同儕互動</w:t>
            </w:r>
            <w:r>
              <w:rPr>
                <w:rFonts w:hint="eastAsia"/>
              </w:rPr>
              <w:t>：</w:t>
            </w:r>
            <w:r w:rsidR="006558D4" w:rsidRPr="00471973">
              <w:rPr>
                <w:rFonts w:ascii="標楷體" w:eastAsia="標楷體" w:hAnsi="標楷體" w:cs="SimSun" w:hint="eastAsia"/>
                <w:kern w:val="0"/>
                <w:szCs w:val="24"/>
              </w:rPr>
              <w:t>學生兩人一組，動手實作</w:t>
            </w:r>
          </w:p>
        </w:tc>
        <w:tc>
          <w:tcPr>
            <w:tcW w:w="2629" w:type="dxa"/>
            <w:shd w:val="clear" w:color="auto" w:fill="auto"/>
          </w:tcPr>
          <w:p w:rsidR="00240A14" w:rsidRPr="00240A14" w:rsidRDefault="00240A14" w:rsidP="00240A14">
            <w:pPr>
              <w:numPr>
                <w:ilvl w:val="0"/>
                <w:numId w:val="36"/>
              </w:numPr>
              <w:tabs>
                <w:tab w:val="left" w:pos="315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Chars="-49" w:right="-118"/>
              <w:rPr>
                <w:rFonts w:ascii="標楷體" w:eastAsia="標楷體" w:hAnsi="標楷體" w:cs="SimSun"/>
                <w:color w:val="BFBFBF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觀察焦點(可複選)：</w:t>
            </w:r>
          </w:p>
          <w:p w:rsidR="00240A14" w:rsidRPr="00240A14" w:rsidRDefault="00240A14" w:rsidP="00240A14">
            <w:pPr>
              <w:autoSpaceDE w:val="0"/>
              <w:autoSpaceDN w:val="0"/>
              <w:spacing w:line="300" w:lineRule="exact"/>
              <w:ind w:left="174" w:hangingChars="79" w:hanging="174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2"/>
              </w:rPr>
              <w:t>□</w:t>
            </w:r>
            <w:r w:rsidRPr="00240A14">
              <w:rPr>
                <w:rFonts w:ascii="標楷體" w:eastAsia="標楷體" w:hAnsi="標楷體" w:cs="SimSun"/>
                <w:kern w:val="0"/>
              </w:rPr>
              <w:t>規準1︰營造情境化的學習</w:t>
            </w:r>
          </w:p>
          <w:p w:rsidR="00240A14" w:rsidRPr="00240A14" w:rsidRDefault="00E955D1" w:rsidP="00E955D1">
            <w:pPr>
              <w:autoSpaceDE w:val="0"/>
              <w:autoSpaceDN w:val="0"/>
              <w:spacing w:before="1"/>
              <w:ind w:left="284" w:hangingChars="142" w:hanging="284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sym w:font="Wingdings" w:char="F0FC"/>
            </w:r>
            <w:r w:rsidR="00240A14" w:rsidRPr="00240A14">
              <w:rPr>
                <w:rFonts w:ascii="標楷體" w:eastAsia="標楷體" w:hAnsi="標楷體" w:cs="SimSun"/>
                <w:kern w:val="0"/>
              </w:rPr>
              <w:t>規準2︰安排探究性的學習任務</w:t>
            </w:r>
          </w:p>
          <w:p w:rsidR="00240A14" w:rsidRPr="00240A14" w:rsidRDefault="00E955D1" w:rsidP="00E955D1">
            <w:pPr>
              <w:autoSpaceDE w:val="0"/>
              <w:autoSpaceDN w:val="0"/>
              <w:spacing w:line="307" w:lineRule="exact"/>
              <w:ind w:left="284" w:rightChars="-49" w:right="-118" w:hangingChars="142" w:hanging="284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sym w:font="Wingdings" w:char="F0FC"/>
            </w:r>
            <w:r w:rsidR="00240A14" w:rsidRPr="00240A14">
              <w:rPr>
                <w:rFonts w:ascii="標楷體" w:eastAsia="標楷體" w:hAnsi="標楷體" w:cs="SimSun"/>
                <w:kern w:val="0"/>
              </w:rPr>
              <w:t>規準3︰促發學生的學習互動</w:t>
            </w:r>
          </w:p>
          <w:p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</w:p>
          <w:p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二、其它輔助觀察工具：</w:t>
            </w:r>
          </w:p>
          <w:p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□學生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座位表</w:t>
            </w:r>
          </w:p>
          <w:p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  <w:u w:val="single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□</w:t>
            </w:r>
            <w:r w:rsidRPr="00240A14">
              <w:rPr>
                <w:rFonts w:ascii="標楷體" w:eastAsia="標楷體" w:hAnsi="標楷體" w:cs="SimSun" w:hint="eastAsia"/>
                <w:kern w:val="0"/>
                <w:szCs w:val="24"/>
                <w:u w:val="single"/>
              </w:rPr>
              <w:t xml:space="preserve"> </w:t>
            </w:r>
            <w:r w:rsidRPr="00240A14">
              <w:rPr>
                <w:rFonts w:ascii="標楷體" w:eastAsia="標楷體" w:hAnsi="標楷體" w:cs="SimSun"/>
                <w:kern w:val="0"/>
                <w:szCs w:val="24"/>
                <w:u w:val="single"/>
              </w:rPr>
              <w:t xml:space="preserve">                  </w:t>
            </w:r>
            <w:r w:rsidRPr="00240A14">
              <w:rPr>
                <w:rFonts w:ascii="標楷體" w:eastAsia="標楷體" w:hAnsi="標楷體" w:cs="SimSun" w:hint="eastAsia"/>
                <w:kern w:val="0"/>
                <w:szCs w:val="24"/>
                <w:u w:val="single"/>
              </w:rPr>
              <w:t xml:space="preserve"> </w:t>
            </w:r>
          </w:p>
          <w:p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kern w:val="0"/>
                <w:szCs w:val="24"/>
                <w:u w:val="single"/>
              </w:rPr>
              <w:t xml:space="preserve">                                 </w:t>
            </w:r>
          </w:p>
          <w:p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  <w:u w:val="single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□</w:t>
            </w:r>
            <w:r w:rsidRPr="00240A14">
              <w:rPr>
                <w:rFonts w:ascii="標楷體" w:eastAsia="標楷體" w:hAnsi="標楷體" w:cs="SimSun" w:hint="eastAsia"/>
                <w:kern w:val="0"/>
                <w:szCs w:val="24"/>
                <w:u w:val="single"/>
              </w:rPr>
              <w:t xml:space="preserve"> </w:t>
            </w:r>
            <w:r w:rsidRPr="00240A14">
              <w:rPr>
                <w:rFonts w:ascii="標楷體" w:eastAsia="標楷體" w:hAnsi="標楷體" w:cs="SimSun"/>
                <w:kern w:val="0"/>
                <w:szCs w:val="24"/>
                <w:u w:val="single"/>
              </w:rPr>
              <w:t xml:space="preserve">                  </w:t>
            </w:r>
            <w:r w:rsidRPr="00240A14">
              <w:rPr>
                <w:rFonts w:ascii="標楷體" w:eastAsia="標楷體" w:hAnsi="標楷體" w:cs="SimSun" w:hint="eastAsia"/>
                <w:kern w:val="0"/>
                <w:szCs w:val="24"/>
                <w:u w:val="single"/>
              </w:rPr>
              <w:t xml:space="preserve"> </w:t>
            </w:r>
          </w:p>
          <w:p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kern w:val="0"/>
                <w:szCs w:val="24"/>
                <w:u w:val="single"/>
              </w:rPr>
              <w:t xml:space="preserve">                      </w:t>
            </w:r>
          </w:p>
        </w:tc>
      </w:tr>
      <w:tr w:rsidR="00240A14" w:rsidRPr="00240A14" w:rsidTr="00727537">
        <w:trPr>
          <w:trHeight w:val="542"/>
          <w:jc w:val="center"/>
        </w:trPr>
        <w:tc>
          <w:tcPr>
            <w:tcW w:w="9770" w:type="dxa"/>
            <w:gridSpan w:val="2"/>
            <w:shd w:val="clear" w:color="auto" w:fill="D9E2F2"/>
            <w:vAlign w:val="center"/>
          </w:tcPr>
          <w:p w:rsidR="00240A14" w:rsidRPr="00240A14" w:rsidRDefault="00240A14" w:rsidP="00240A14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觀課相關配合事宜</w:t>
            </w:r>
          </w:p>
        </w:tc>
      </w:tr>
      <w:tr w:rsidR="00240A14" w:rsidRPr="00240A14" w:rsidTr="00727537">
        <w:trPr>
          <w:jc w:val="center"/>
        </w:trPr>
        <w:tc>
          <w:tcPr>
            <w:tcW w:w="9770" w:type="dxa"/>
            <w:gridSpan w:val="2"/>
            <w:shd w:val="clear" w:color="auto" w:fill="auto"/>
          </w:tcPr>
          <w:p w:rsidR="00240A14" w:rsidRPr="00240A14" w:rsidRDefault="00240A14" w:rsidP="00240A14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A1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（一）觀課人員觀課位置及角色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（請打</w:t>
            </w:r>
            <w:r w:rsidRPr="00240A14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sym w:font="Wingdings" w:char="F0FC"/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）</w:t>
            </w:r>
          </w:p>
          <w:p w:rsidR="00240A14" w:rsidRPr="00240A14" w:rsidRDefault="00240A14" w:rsidP="00240A14">
            <w:pPr>
              <w:widowControl/>
              <w:numPr>
                <w:ilvl w:val="0"/>
                <w:numId w:val="33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lastRenderedPageBreak/>
              <w:t>觀課人員位在教室</w:t>
            </w:r>
            <w:r w:rsidRPr="00240A1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□前、□中、</w:t>
            </w:r>
            <w:r w:rsidR="00E955D1" w:rsidRPr="00240A14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sym w:font="Wingdings" w:char="F0FC"/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後、□小組旁、□個別學生旁。</w:t>
            </w:r>
          </w:p>
          <w:p w:rsidR="00240A14" w:rsidRPr="00240A14" w:rsidRDefault="00240A14" w:rsidP="00240A14">
            <w:pPr>
              <w:widowControl/>
              <w:numPr>
                <w:ilvl w:val="0"/>
                <w:numId w:val="34"/>
              </w:numPr>
              <w:spacing w:line="480" w:lineRule="exact"/>
              <w:ind w:left="805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觀課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人員</w:t>
            </w:r>
            <w:r w:rsidRPr="00240A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是： </w:t>
            </w:r>
            <w:r w:rsidR="00E955D1" w:rsidRPr="00240A14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sym w:font="Wingdings" w:char="F0FC"/>
            </w:r>
            <w:r w:rsidRPr="00240A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完全觀課人員、□有部分的參與，參與事項：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__________________________</w:t>
            </w:r>
          </w:p>
          <w:p w:rsidR="00240A14" w:rsidRPr="00240A14" w:rsidRDefault="00240A14" w:rsidP="00240A14">
            <w:pPr>
              <w:widowControl/>
              <w:numPr>
                <w:ilvl w:val="0"/>
                <w:numId w:val="33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拍照或錄影：□皆無、□皆有、□只錄影、</w:t>
            </w:r>
            <w:r w:rsidR="00E955D1" w:rsidRPr="00240A14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sym w:font="Wingdings" w:char="F0FC"/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只拍照。</w:t>
            </w:r>
          </w:p>
          <w:p w:rsidR="00240A14" w:rsidRPr="00240A14" w:rsidRDefault="00240A14" w:rsidP="00240A14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A1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（</w:t>
            </w:r>
            <w:r w:rsidRPr="00240A1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二</w:t>
            </w:r>
            <w:r w:rsidRPr="00240A1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）預定公開授課∕教學觀察日期與地點：</w:t>
            </w:r>
          </w:p>
          <w:p w:rsidR="00240A14" w:rsidRPr="00240A14" w:rsidRDefault="00240A14" w:rsidP="00240A14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1.日期：</w:t>
            </w:r>
            <w:r w:rsidR="00E955D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_115_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_年__</w:t>
            </w:r>
            <w:r w:rsidR="00E955D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__月_</w:t>
            </w:r>
            <w:r w:rsidR="00E955D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24_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_日__</w:t>
            </w:r>
            <w:r w:rsidR="00E955D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15__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時</w:t>
            </w:r>
            <w:r w:rsidR="00E955D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</w:t>
            </w:r>
            <w:r w:rsidR="00E955D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_分</w:t>
            </w:r>
            <w:r w:rsidRPr="00240A1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2.地</w:t>
            </w:r>
            <w:r w:rsidRPr="00240A1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點</w:t>
            </w:r>
            <w:r w:rsidR="00E955D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: 201教室</w:t>
            </w:r>
          </w:p>
          <w:p w:rsidR="00240A14" w:rsidRPr="00240A14" w:rsidRDefault="00240A14" w:rsidP="00240A14">
            <w:pPr>
              <w:widowControl/>
              <w:spacing w:line="480" w:lineRule="exact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（</w:t>
            </w:r>
            <w:r w:rsidRPr="00240A1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三</w:t>
            </w:r>
            <w:r w:rsidRPr="00240A1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）回饋會談預定日期與地點：（建議於公開授課∕教學觀察後三天內完成為佳）</w:t>
            </w:r>
          </w:p>
          <w:p w:rsidR="00E955D1" w:rsidRPr="00240A14" w:rsidRDefault="00E955D1" w:rsidP="00E955D1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1.日期：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_115_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_年__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__月_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26_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_日__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15__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_分</w:t>
            </w:r>
            <w:r w:rsidRPr="00240A1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2.地</w:t>
            </w:r>
            <w:r w:rsidRPr="00240A1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點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: 201教室</w:t>
            </w:r>
          </w:p>
          <w:p w:rsidR="00240A14" w:rsidRPr="00E955D1" w:rsidRDefault="00240A14" w:rsidP="00240A14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240A14" w:rsidRPr="00240A14" w:rsidRDefault="00240A14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:rsidR="00240A14" w:rsidRPr="00240A14" w:rsidRDefault="00240A14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:rsidR="00240A14" w:rsidRPr="00240A14" w:rsidRDefault="00240A14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:rsidR="00240A14" w:rsidRPr="00240A14" w:rsidRDefault="00240A14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:rsidR="00240A14" w:rsidRPr="00240A14" w:rsidRDefault="00240A14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:rsidR="00240A14" w:rsidRPr="00240A14" w:rsidRDefault="00240A14" w:rsidP="00240A14">
      <w:pPr>
        <w:rPr>
          <w:rFonts w:ascii="標楷體" w:eastAsia="標楷體" w:hAnsi="標楷體" w:cs="Calibri"/>
          <w:color w:val="FF0000"/>
          <w:kern w:val="0"/>
          <w:sz w:val="28"/>
          <w:szCs w:val="28"/>
        </w:rPr>
      </w:pPr>
      <w:r w:rsidRPr="00240A14">
        <w:rPr>
          <w:rFonts w:ascii="標楷體" w:eastAsia="標楷體" w:hAnsi="標楷體" w:cs="Calibri" w:hint="eastAsia"/>
          <w:kern w:val="0"/>
          <w:sz w:val="28"/>
          <w:szCs w:val="28"/>
        </w:rPr>
        <w:t>附表11-2</w:t>
      </w:r>
    </w:p>
    <w:p w:rsidR="00240A14" w:rsidRPr="00240A14" w:rsidRDefault="00240A14" w:rsidP="00240A14">
      <w:pPr>
        <w:autoSpaceDE w:val="0"/>
        <w:autoSpaceDN w:val="0"/>
        <w:jc w:val="center"/>
        <w:rPr>
          <w:rFonts w:ascii="標楷體" w:eastAsia="標楷體" w:hAnsi="標楷體" w:cs="SimSun"/>
          <w:b/>
          <w:color w:val="FF0000"/>
          <w:w w:val="105"/>
          <w:kern w:val="0"/>
          <w:sz w:val="20"/>
          <w:szCs w:val="36"/>
        </w:rPr>
      </w:pPr>
      <w:r w:rsidRPr="00240A14">
        <w:rPr>
          <w:rFonts w:ascii="標楷體" w:eastAsia="標楷體" w:hAnsi="標楷體" w:cs="SimSun" w:hint="eastAsia"/>
          <w:b/>
          <w:w w:val="105"/>
          <w:kern w:val="0"/>
          <w:sz w:val="28"/>
          <w:szCs w:val="28"/>
        </w:rPr>
        <w:t>基</w:t>
      </w:r>
      <w:r w:rsidRPr="00240A14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隆市國民中小學教師素養導向教學</w:t>
      </w:r>
      <w:r w:rsidRPr="00240A14">
        <w:rPr>
          <w:rFonts w:ascii="標楷體" w:eastAsia="標楷體" w:hAnsi="標楷體" w:cs="SimSun"/>
          <w:b/>
          <w:color w:val="FF0000"/>
          <w:w w:val="105"/>
          <w:kern w:val="0"/>
          <w:sz w:val="28"/>
          <w:szCs w:val="28"/>
        </w:rPr>
        <w:t>觀</w:t>
      </w:r>
      <w:r w:rsidRPr="00240A14">
        <w:rPr>
          <w:rFonts w:ascii="標楷體" w:eastAsia="標楷體" w:hAnsi="標楷體" w:cs="SimSun" w:hint="eastAsia"/>
          <w:b/>
          <w:color w:val="FF0000"/>
          <w:w w:val="105"/>
          <w:kern w:val="0"/>
          <w:sz w:val="28"/>
          <w:szCs w:val="28"/>
        </w:rPr>
        <w:t>議</w:t>
      </w:r>
      <w:r w:rsidRPr="00240A14">
        <w:rPr>
          <w:rFonts w:ascii="標楷體" w:eastAsia="標楷體" w:hAnsi="標楷體" w:cs="SimSun"/>
          <w:b/>
          <w:color w:val="FF0000"/>
          <w:w w:val="105"/>
          <w:kern w:val="0"/>
          <w:sz w:val="28"/>
          <w:szCs w:val="28"/>
        </w:rPr>
        <w:t>課</w:t>
      </w:r>
      <w:r w:rsidRPr="00240A14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紀錄表</w:t>
      </w:r>
      <w:r w:rsidRPr="00240A14">
        <w:rPr>
          <w:rFonts w:ascii="標楷體" w:eastAsia="標楷體" w:hAnsi="標楷體" w:cs="SimSun" w:hint="eastAsia"/>
          <w:b/>
          <w:color w:val="FF0000"/>
          <w:w w:val="105"/>
          <w:kern w:val="0"/>
          <w:sz w:val="20"/>
          <w:szCs w:val="20"/>
        </w:rPr>
        <w:t>(</w:t>
      </w:r>
      <w:r w:rsidRPr="00240A14">
        <w:rPr>
          <w:rFonts w:ascii="標楷體" w:eastAsia="標楷體" w:hAnsi="標楷體" w:cs="SimSun" w:hint="eastAsia"/>
          <w:b/>
          <w:color w:val="FF0000"/>
          <w:w w:val="105"/>
          <w:kern w:val="0"/>
          <w:sz w:val="20"/>
          <w:szCs w:val="36"/>
        </w:rPr>
        <w:t>2024版)</w:t>
      </w:r>
    </w:p>
    <w:p w:rsidR="00240A14" w:rsidRPr="00240A14" w:rsidRDefault="00240A14" w:rsidP="00240A14">
      <w:pPr>
        <w:autoSpaceDE w:val="0"/>
        <w:autoSpaceDN w:val="0"/>
        <w:spacing w:afterLines="50" w:after="120"/>
        <w:ind w:leftChars="118" w:left="283"/>
        <w:jc w:val="center"/>
        <w:rPr>
          <w:rFonts w:ascii="標楷體" w:eastAsia="標楷體" w:hAnsi="標楷體" w:cs="SimSun"/>
          <w:b/>
          <w:kern w:val="0"/>
          <w:sz w:val="20"/>
          <w:szCs w:val="20"/>
        </w:rPr>
      </w:pPr>
      <w:r w:rsidRPr="00240A14">
        <w:rPr>
          <w:rFonts w:ascii="標楷體" w:eastAsia="標楷體" w:hAnsi="標楷體" w:cs="SimSun" w:hint="eastAsia"/>
          <w:b/>
          <w:w w:val="105"/>
          <w:kern w:val="0"/>
          <w:sz w:val="20"/>
          <w:szCs w:val="20"/>
        </w:rPr>
        <w:t>（表格可依觀察焦點所選取觀察規準向度自行編修）</w:t>
      </w:r>
    </w:p>
    <w:p w:rsidR="00E955D1" w:rsidRDefault="00240A14" w:rsidP="00E955D1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/>
          <w:bCs/>
          <w:color w:val="000000"/>
          <w:kern w:val="0"/>
          <w:u w:val="single"/>
        </w:rPr>
      </w:pPr>
      <w:r w:rsidRPr="00240A14">
        <w:rPr>
          <w:rFonts w:ascii="標楷體" w:eastAsia="標楷體" w:hAnsi="標楷體" w:cs="SimSun"/>
          <w:kern w:val="0"/>
          <w:szCs w:val="24"/>
        </w:rPr>
        <w:t>教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kern w:val="0"/>
          <w:szCs w:val="24"/>
        </w:rPr>
        <w:t>學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kern w:val="0"/>
          <w:szCs w:val="24"/>
        </w:rPr>
        <w:t>班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kern w:val="0"/>
          <w:szCs w:val="24"/>
        </w:rPr>
        <w:t>級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：</w:t>
      </w:r>
      <w:r w:rsidRPr="00240A14">
        <w:rPr>
          <w:rFonts w:ascii="標楷體" w:eastAsia="標楷體" w:hAnsi="標楷體" w:cs="SimSun" w:hint="eastAsia"/>
          <w:kern w:val="0"/>
          <w:szCs w:val="24"/>
          <w:u w:val="single"/>
        </w:rPr>
        <w:t xml:space="preserve"> </w:t>
      </w:r>
      <w:r w:rsidRPr="00240A14">
        <w:rPr>
          <w:rFonts w:ascii="標楷體" w:eastAsia="標楷體" w:hAnsi="標楷體" w:cs="SimSun"/>
          <w:kern w:val="0"/>
          <w:szCs w:val="24"/>
          <w:u w:val="single"/>
        </w:rPr>
        <w:t xml:space="preserve">  </w:t>
      </w:r>
      <w:r w:rsidR="00E955D1">
        <w:rPr>
          <w:rFonts w:ascii="標楷體" w:eastAsia="標楷體" w:hAnsi="標楷體" w:cs="SimSun"/>
          <w:kern w:val="0"/>
          <w:szCs w:val="24"/>
          <w:u w:val="single"/>
        </w:rPr>
        <w:t>201</w:t>
      </w:r>
      <w:r w:rsidRPr="00240A14">
        <w:rPr>
          <w:rFonts w:ascii="標楷體" w:eastAsia="標楷體" w:hAnsi="標楷體" w:cs="SimSun"/>
          <w:kern w:val="0"/>
          <w:szCs w:val="24"/>
          <w:u w:val="single"/>
        </w:rPr>
        <w:t xml:space="preserve">    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kern w:val="0"/>
          <w:szCs w:val="24"/>
        </w:rPr>
        <w:t>教學領域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 w:rsidR="00E955D1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="00E955D1" w:rsidRPr="00E955D1">
        <w:rPr>
          <w:rFonts w:ascii="標楷體" w:eastAsia="標楷體" w:hAnsi="標楷體" w:cs="SimSun" w:hint="eastAsia"/>
          <w:kern w:val="0"/>
          <w:szCs w:val="24"/>
          <w:u w:val="single"/>
        </w:rPr>
        <w:t>生活</w:t>
      </w:r>
      <w:r w:rsidRPr="00E955D1">
        <w:rPr>
          <w:rFonts w:ascii="標楷體" w:eastAsia="標楷體" w:hAnsi="標楷體" w:cs="SimSun" w:hint="eastAsia"/>
          <w:spacing w:val="-1"/>
          <w:kern w:val="0"/>
          <w:szCs w:val="24"/>
          <w:u w:val="single"/>
        </w:rPr>
        <w:t xml:space="preserve"> </w:t>
      </w:r>
      <w:r w:rsidRPr="00240A14">
        <w:rPr>
          <w:rFonts w:ascii="標楷體" w:eastAsia="標楷體" w:hAnsi="標楷體" w:cs="SimSun"/>
          <w:spacing w:val="-1"/>
          <w:kern w:val="0"/>
          <w:szCs w:val="24"/>
        </w:rPr>
        <w:t xml:space="preserve">  教學</w:t>
      </w:r>
      <w:r w:rsidRPr="00240A14">
        <w:rPr>
          <w:rFonts w:ascii="標楷體" w:eastAsia="標楷體" w:hAnsi="標楷體" w:cs="SimSun"/>
          <w:kern w:val="0"/>
          <w:szCs w:val="24"/>
        </w:rPr>
        <w:t>單元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 w:rsidR="00E955D1" w:rsidRPr="00F91803">
        <w:rPr>
          <w:rFonts w:ascii="標楷體" w:eastAsia="標楷體" w:hAnsi="標楷體" w:hint="eastAsia"/>
          <w:bCs/>
          <w:color w:val="000000"/>
          <w:kern w:val="0"/>
          <w:u w:val="single"/>
        </w:rPr>
        <w:t>三、美麗的彩色世界</w:t>
      </w:r>
    </w:p>
    <w:p w:rsidR="00240A14" w:rsidRPr="00240A14" w:rsidRDefault="00E955D1" w:rsidP="00E955D1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  <w:kern w:val="0"/>
          <w:szCs w:val="24"/>
        </w:rPr>
      </w:pPr>
      <w:r w:rsidRPr="00240A14">
        <w:rPr>
          <w:rFonts w:ascii="標楷體" w:eastAsia="標楷體" w:hAnsi="標楷體" w:cs="SimSun"/>
          <w:kern w:val="0"/>
          <w:szCs w:val="24"/>
        </w:rPr>
        <w:t>授課</w:t>
      </w:r>
      <w:r w:rsidRPr="00240A14">
        <w:rPr>
          <w:rFonts w:ascii="標楷體" w:eastAsia="標楷體" w:hAnsi="標楷體" w:cs="新細明體" w:hint="eastAsia"/>
          <w:kern w:val="0"/>
          <w:szCs w:val="24"/>
        </w:rPr>
        <w:t>教師姓名：</w:t>
      </w:r>
      <w:r>
        <w:rPr>
          <w:rFonts w:ascii="標楷體" w:eastAsia="標楷體" w:hAnsi="標楷體" w:cs="新細明體"/>
          <w:kern w:val="0"/>
          <w:szCs w:val="24"/>
          <w:u w:val="single"/>
        </w:rPr>
        <w:t xml:space="preserve">   宋岳娜</w:t>
      </w:r>
      <w:r w:rsidRPr="00240A14">
        <w:rPr>
          <w:rFonts w:ascii="標楷體" w:eastAsia="標楷體" w:hAnsi="標楷體" w:cs="新細明體"/>
          <w:kern w:val="0"/>
          <w:szCs w:val="24"/>
          <w:u w:val="single"/>
        </w:rPr>
        <w:t xml:space="preserve">    </w:t>
      </w:r>
      <w:r w:rsidRPr="00240A14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 w:hint="eastAsia"/>
          <w:kern w:val="0"/>
          <w:szCs w:val="24"/>
        </w:rPr>
        <w:t>服務學校：</w:t>
      </w:r>
      <w:r w:rsidRPr="00F91803">
        <w:rPr>
          <w:rFonts w:ascii="標楷體" w:eastAsia="標楷體" w:hAnsi="標楷體" w:cs="SimSun" w:hint="eastAsia"/>
          <w:kern w:val="0"/>
          <w:szCs w:val="24"/>
          <w:u w:val="single"/>
        </w:rPr>
        <w:t>隆聖</w:t>
      </w:r>
      <w:r w:rsidRPr="00F91803">
        <w:rPr>
          <w:rFonts w:ascii="標楷體" w:eastAsia="標楷體" w:hAnsi="標楷體" w:cs="SimSun"/>
          <w:kern w:val="0"/>
          <w:szCs w:val="24"/>
          <w:u w:val="single"/>
        </w:rPr>
        <w:tab/>
      </w:r>
      <w:r w:rsidR="00240A14" w:rsidRPr="00240A14">
        <w:rPr>
          <w:rFonts w:ascii="標楷體" w:eastAsia="標楷體" w:hAnsi="標楷體" w:cs="SimSun"/>
          <w:kern w:val="0"/>
          <w:szCs w:val="24"/>
        </w:rPr>
        <w:t>觀 察 者</w:t>
      </w:r>
      <w:r w:rsidR="00240A14"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>
        <w:rPr>
          <w:rFonts w:ascii="標楷體" w:eastAsia="標楷體" w:hAnsi="標楷體" w:cs="SimSun"/>
          <w:kern w:val="0"/>
          <w:szCs w:val="24"/>
          <w:u w:val="single"/>
        </w:rPr>
        <w:tab/>
        <w:t>吳姵穎</w:t>
      </w:r>
      <w:r w:rsidR="00240A14" w:rsidRPr="00240A14">
        <w:rPr>
          <w:rFonts w:ascii="標楷體" w:eastAsia="標楷體" w:hAnsi="標楷體" w:cs="SimSun"/>
          <w:kern w:val="0"/>
          <w:szCs w:val="24"/>
          <w:u w:val="single"/>
        </w:rPr>
        <w:t xml:space="preserve">  </w:t>
      </w:r>
      <w:r>
        <w:rPr>
          <w:rFonts w:ascii="標楷體" w:eastAsia="標楷體" w:hAnsi="標楷體" w:cs="SimSun"/>
          <w:kern w:val="0"/>
          <w:szCs w:val="24"/>
          <w:u w:val="single"/>
        </w:rPr>
        <w:t>郭佳茵</w:t>
      </w:r>
      <w:r w:rsidR="00240A14" w:rsidRPr="00240A14">
        <w:rPr>
          <w:rFonts w:ascii="標楷體" w:eastAsia="標楷體" w:hAnsi="標楷體" w:cs="SimSun"/>
          <w:kern w:val="0"/>
          <w:szCs w:val="24"/>
          <w:u w:val="single"/>
        </w:rPr>
        <w:t xml:space="preserve">                   </w:t>
      </w:r>
      <w:r w:rsidR="00240A14" w:rsidRPr="00240A14">
        <w:rPr>
          <w:rFonts w:ascii="標楷體" w:eastAsia="標楷體" w:hAnsi="標楷體" w:cs="SimSun"/>
          <w:kern w:val="0"/>
          <w:szCs w:val="24"/>
        </w:rPr>
        <w:t xml:space="preserve">   </w:t>
      </w:r>
    </w:p>
    <w:p w:rsidR="00240A14" w:rsidRPr="00240A14" w:rsidRDefault="00240A14" w:rsidP="00240A14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kern w:val="0"/>
          <w:szCs w:val="24"/>
          <w:u w:val="single"/>
        </w:rPr>
      </w:pPr>
      <w:r w:rsidRPr="00240A14">
        <w:rPr>
          <w:rFonts w:ascii="標楷體" w:eastAsia="標楷體" w:hAnsi="標楷體" w:cs="SimSun" w:hint="eastAsia"/>
          <w:kern w:val="0"/>
          <w:szCs w:val="24"/>
        </w:rPr>
        <w:t>教學</w:t>
      </w:r>
      <w:r w:rsidRPr="00240A14">
        <w:rPr>
          <w:rFonts w:ascii="標楷體" w:eastAsia="標楷體" w:hAnsi="標楷體" w:cs="SimSun"/>
          <w:kern w:val="0"/>
          <w:szCs w:val="24"/>
        </w:rPr>
        <w:t>時間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 w:rsidR="00E955D1">
        <w:rPr>
          <w:rFonts w:ascii="標楷體" w:eastAsia="標楷體" w:hAnsi="標楷體" w:cs="Times New Roman"/>
          <w:color w:val="000000"/>
          <w:kern w:val="0"/>
          <w:szCs w:val="24"/>
        </w:rPr>
        <w:t>_115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_年_</w:t>
      </w:r>
      <w:r w:rsidR="00E955D1">
        <w:rPr>
          <w:rFonts w:ascii="標楷體" w:eastAsia="標楷體" w:hAnsi="標楷體" w:cs="Times New Roman"/>
          <w:color w:val="000000"/>
          <w:kern w:val="0"/>
          <w:szCs w:val="24"/>
        </w:rPr>
        <w:t>3_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月_</w:t>
      </w:r>
      <w:r w:rsidR="00E955D1">
        <w:rPr>
          <w:rFonts w:ascii="標楷體" w:eastAsia="標楷體" w:hAnsi="標楷體" w:cs="Times New Roman"/>
          <w:color w:val="000000"/>
          <w:kern w:val="0"/>
          <w:szCs w:val="24"/>
        </w:rPr>
        <w:t>24_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日_</w:t>
      </w:r>
      <w:r w:rsidR="00E955D1">
        <w:rPr>
          <w:rFonts w:ascii="標楷體" w:eastAsia="標楷體" w:hAnsi="標楷體" w:cs="Times New Roman"/>
          <w:color w:val="000000"/>
          <w:kern w:val="0"/>
          <w:szCs w:val="24"/>
        </w:rPr>
        <w:t>15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時</w:t>
      </w:r>
      <w:r w:rsidR="00E955D1">
        <w:rPr>
          <w:rFonts w:ascii="標楷體" w:eastAsia="標楷體" w:hAnsi="標楷體" w:cs="Times New Roman"/>
          <w:color w:val="000000"/>
          <w:kern w:val="0"/>
          <w:szCs w:val="24"/>
        </w:rPr>
        <w:t>_0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_分</w:t>
      </w:r>
      <w:r w:rsidRPr="00240A14">
        <w:rPr>
          <w:rFonts w:ascii="標楷體" w:eastAsia="標楷體" w:hAnsi="標楷體" w:cs="SimSun"/>
          <w:kern w:val="0"/>
          <w:szCs w:val="24"/>
        </w:rPr>
        <w:t xml:space="preserve">  </w:t>
      </w:r>
      <w:r w:rsidRPr="00240A14">
        <w:rPr>
          <w:rFonts w:ascii="標楷體" w:eastAsia="標楷體" w:hAnsi="標楷體" w:cs="SimSun" w:hint="eastAsia"/>
          <w:kern w:val="0"/>
          <w:szCs w:val="24"/>
        </w:rPr>
        <w:t>議課</w:t>
      </w:r>
      <w:r w:rsidRPr="00240A14">
        <w:rPr>
          <w:rFonts w:ascii="標楷體" w:eastAsia="標楷體" w:hAnsi="標楷體" w:cs="SimSun"/>
          <w:kern w:val="0"/>
          <w:szCs w:val="24"/>
        </w:rPr>
        <w:t>時間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 w:rsidR="00E955D1">
        <w:rPr>
          <w:rFonts w:ascii="標楷體" w:eastAsia="標楷體" w:hAnsi="標楷體" w:cs="Times New Roman"/>
          <w:color w:val="000000"/>
          <w:kern w:val="0"/>
          <w:szCs w:val="24"/>
        </w:rPr>
        <w:t>_</w:t>
      </w:r>
      <w:r w:rsidR="00E955D1">
        <w:rPr>
          <w:rFonts w:ascii="標楷體" w:eastAsia="標楷體" w:hAnsi="標楷體" w:cs="SimSun" w:hint="eastAsia"/>
          <w:kern w:val="0"/>
          <w:szCs w:val="24"/>
        </w:rPr>
        <w:t>115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_年_</w:t>
      </w:r>
      <w:r w:rsidR="00E955D1">
        <w:rPr>
          <w:rFonts w:ascii="標楷體" w:eastAsia="標楷體" w:hAnsi="標楷體" w:cs="Times New Roman"/>
          <w:color w:val="000000"/>
          <w:kern w:val="0"/>
          <w:szCs w:val="24"/>
        </w:rPr>
        <w:t>3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_月</w:t>
      </w:r>
      <w:r w:rsidR="00E955D1">
        <w:rPr>
          <w:rFonts w:ascii="標楷體" w:eastAsia="標楷體" w:hAnsi="標楷體" w:cs="Times New Roman"/>
          <w:color w:val="000000"/>
          <w:kern w:val="0"/>
          <w:szCs w:val="24"/>
        </w:rPr>
        <w:t>_26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_日</w:t>
      </w:r>
      <w:r w:rsidR="00E955D1">
        <w:rPr>
          <w:rFonts w:ascii="標楷體" w:eastAsia="標楷體" w:hAnsi="標楷體" w:cs="Times New Roman"/>
          <w:color w:val="000000"/>
          <w:kern w:val="0"/>
          <w:szCs w:val="24"/>
        </w:rPr>
        <w:t>15_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時</w:t>
      </w:r>
      <w:r w:rsidR="00E955D1">
        <w:rPr>
          <w:rFonts w:ascii="標楷體" w:eastAsia="標楷體" w:hAnsi="標楷體" w:cs="Times New Roman"/>
          <w:color w:val="000000"/>
          <w:kern w:val="0"/>
          <w:szCs w:val="24"/>
        </w:rPr>
        <w:t>_0_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分</w:t>
      </w:r>
    </w:p>
    <w:tbl>
      <w:tblPr>
        <w:tblW w:w="1006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998"/>
        <w:gridCol w:w="5239"/>
      </w:tblGrid>
      <w:tr w:rsidR="00240A14" w:rsidRPr="00240A14" w:rsidTr="00727537">
        <w:trPr>
          <w:trHeight w:val="386"/>
          <w:tblHeader/>
        </w:trPr>
        <w:tc>
          <w:tcPr>
            <w:tcW w:w="3827" w:type="dxa"/>
            <w:vMerge w:val="restart"/>
            <w:shd w:val="clear" w:color="auto" w:fill="auto"/>
            <w:vAlign w:val="center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ind w:left="97"/>
              <w:jc w:val="center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/>
                <w:kern w:val="0"/>
              </w:rPr>
              <w:t>規準/指標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ind w:left="157"/>
              <w:jc w:val="center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</w:rPr>
              <w:t>教師引導及學生表現情形</w:t>
            </w:r>
          </w:p>
        </w:tc>
      </w:tr>
      <w:tr w:rsidR="00240A14" w:rsidRPr="00240A14" w:rsidTr="00727537">
        <w:trPr>
          <w:trHeight w:val="314"/>
          <w:tblHeader/>
        </w:trPr>
        <w:tc>
          <w:tcPr>
            <w:tcW w:w="3827" w:type="dxa"/>
            <w:vMerge/>
            <w:tcBorders>
              <w:top w:val="nil"/>
            </w:tcBorders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Times New Roman"/>
                <w:sz w:val="2"/>
                <w:szCs w:val="2"/>
              </w:rPr>
            </w:pPr>
          </w:p>
        </w:tc>
        <w:tc>
          <w:tcPr>
            <w:tcW w:w="998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kern w:val="0"/>
                <w:sz w:val="2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</w:rPr>
              <w:t>有呈現</w:t>
            </w:r>
          </w:p>
          <w:p w:rsidR="00240A14" w:rsidRPr="00240A14" w:rsidRDefault="00240A14" w:rsidP="00240A14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  <w:kern w:val="0"/>
                <w:sz w:val="2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</w:rPr>
              <w:t>(請打</w:t>
            </w:r>
            <w:r w:rsidRPr="00240A14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  <w:r w:rsidRPr="00240A14">
              <w:rPr>
                <w:rFonts w:ascii="標楷體" w:eastAsia="標楷體" w:hAnsi="標楷體" w:cs="SimSun"/>
                <w:kern w:val="0"/>
                <w:sz w:val="20"/>
              </w:rPr>
              <w:t>)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240A14" w:rsidRPr="00240A14" w:rsidRDefault="00240A14" w:rsidP="00240A14">
            <w:pPr>
              <w:autoSpaceDE w:val="0"/>
              <w:autoSpaceDN w:val="0"/>
              <w:snapToGrid w:val="0"/>
              <w:spacing w:line="400" w:lineRule="exact"/>
              <w:ind w:left="57"/>
              <w:jc w:val="center"/>
              <w:rPr>
                <w:rFonts w:ascii="標楷體" w:eastAsia="標楷體" w:hAnsi="標楷體" w:cs="SimSun"/>
                <w:color w:val="FF0000"/>
                <w:kern w:val="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</w:rPr>
              <w:t>觀察記錄</w:t>
            </w:r>
          </w:p>
        </w:tc>
      </w:tr>
      <w:tr w:rsidR="00240A14" w:rsidRPr="00240A14" w:rsidTr="00727537">
        <w:trPr>
          <w:trHeight w:val="680"/>
        </w:trPr>
        <w:tc>
          <w:tcPr>
            <w:tcW w:w="10064" w:type="dxa"/>
            <w:gridSpan w:val="3"/>
            <w:shd w:val="clear" w:color="auto" w:fill="D9E2F2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/>
                <w:kern w:val="0"/>
              </w:rPr>
              <w:t>規準1︰營造</w:t>
            </w:r>
            <w:r w:rsidRPr="00240A14">
              <w:rPr>
                <w:rFonts w:ascii="標楷體" w:eastAsia="標楷體" w:hAnsi="標楷體" w:cs="SimSun" w:hint="eastAsia"/>
                <w:color w:val="FF0000"/>
                <w:kern w:val="0"/>
              </w:rPr>
              <w:t>脈絡</w:t>
            </w:r>
            <w:r w:rsidRPr="00240A14">
              <w:rPr>
                <w:rFonts w:ascii="標楷體" w:eastAsia="標楷體" w:hAnsi="標楷體" w:cs="SimSun"/>
                <w:kern w:val="0"/>
              </w:rPr>
              <w:t>化的學習</w:t>
            </w:r>
            <w:r w:rsidRPr="00240A14">
              <w:rPr>
                <w:rFonts w:ascii="標楷體" w:eastAsia="標楷體" w:hAnsi="標楷體" w:cs="SimSun" w:hint="eastAsia"/>
                <w:kern w:val="0"/>
              </w:rPr>
              <w:t xml:space="preserve"> </w:t>
            </w:r>
            <w:r w:rsidRPr="00240A14">
              <w:rPr>
                <w:rFonts w:ascii="標楷體" w:eastAsia="標楷體" w:hAnsi="標楷體" w:cs="SimSun"/>
                <w:kern w:val="0"/>
              </w:rPr>
              <w:t xml:space="preserve">  </w:t>
            </w:r>
          </w:p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ind w:firstLineChars="57" w:firstLine="137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/>
                <w:b/>
                <w:kern w:val="0"/>
              </w:rPr>
              <w:t>關注重點</w:t>
            </w:r>
            <w:r w:rsidRPr="00240A14">
              <w:rPr>
                <w:rFonts w:ascii="標楷體" w:eastAsia="標楷體" w:hAnsi="標楷體" w:cs="SimSun"/>
                <w:kern w:val="0"/>
              </w:rPr>
              <w:t>︰教材組織、學習經驗及情境安排</w:t>
            </w:r>
          </w:p>
        </w:tc>
      </w:tr>
      <w:tr w:rsidR="00240A14" w:rsidRPr="00240A14" w:rsidTr="00727537">
        <w:trPr>
          <w:trHeight w:val="855"/>
        </w:trPr>
        <w:tc>
          <w:tcPr>
            <w:tcW w:w="3827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1-1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連結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學生的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生活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經驗，提升學生的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學習參與度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240A14" w:rsidRPr="00240A14" w:rsidRDefault="00BD4FD3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5239" w:type="dxa"/>
            <w:vMerge w:val="restart"/>
            <w:shd w:val="clear" w:color="auto" w:fill="auto"/>
          </w:tcPr>
          <w:p w:rsidR="00BD4FD3" w:rsidRPr="00BD4FD3" w:rsidRDefault="00BD4FD3" w:rsidP="00BD4FD3">
            <w:pPr>
              <w:pStyle w:val="Web"/>
              <w:rPr>
                <w:rFonts w:ascii="標楷體" w:eastAsia="標楷體" w:hAnsi="標楷體" w:cs="SimSun"/>
                <w:color w:val="000000"/>
                <w:szCs w:val="22"/>
              </w:rPr>
            </w:pPr>
            <w:r>
              <w:t xml:space="preserve">    </w:t>
            </w:r>
            <w:r w:rsidRPr="00BD4FD3">
              <w:rPr>
                <w:rFonts w:ascii="標楷體" w:eastAsia="標楷體" w:hAnsi="標楷體" w:cs="SimSun"/>
                <w:color w:val="000000"/>
                <w:szCs w:val="22"/>
              </w:rPr>
              <w:t>本節課在教材組織上，教師能依據學生的學習程度進行有系統的規劃，從</w:t>
            </w:r>
            <w:r w:rsidRPr="00BD4FD3">
              <w:rPr>
                <w:rFonts w:ascii="標楷體" w:eastAsia="標楷體" w:hAnsi="標楷體" w:cs="SimSun"/>
                <w:b/>
                <w:bCs/>
                <w:color w:val="000000"/>
                <w:szCs w:val="22"/>
              </w:rPr>
              <w:t>基礎顏色單字的複習</w:t>
            </w:r>
            <w:r w:rsidRPr="00BD4FD3">
              <w:rPr>
                <w:rFonts w:ascii="標楷體" w:eastAsia="標楷體" w:hAnsi="標楷體" w:cs="SimSun"/>
                <w:color w:val="000000"/>
                <w:szCs w:val="22"/>
              </w:rPr>
              <w:t>出發，逐步延伸至</w:t>
            </w:r>
            <w:r w:rsidRPr="00BD4FD3">
              <w:rPr>
                <w:rFonts w:ascii="標楷體" w:eastAsia="標楷體" w:hAnsi="標楷體" w:cs="SimSun"/>
                <w:b/>
                <w:bCs/>
                <w:color w:val="000000"/>
                <w:szCs w:val="22"/>
              </w:rPr>
              <w:t>顏色混合的概念與表達</w:t>
            </w:r>
            <w:r w:rsidRPr="00BD4FD3">
              <w:rPr>
                <w:rFonts w:ascii="標楷體" w:eastAsia="標楷體" w:hAnsi="標楷體" w:cs="SimSun"/>
                <w:color w:val="000000"/>
                <w:szCs w:val="22"/>
              </w:rPr>
              <w:t>，內容安排由淺入深，具備清晰的學習脈絡。學生先透過歌曲進行暖身，再進入單字教學與句型練習，最後結合混色活動，讓語言學習與實際操作相互連結。</w:t>
            </w:r>
          </w:p>
          <w:p w:rsidR="00BD4FD3" w:rsidRPr="00BD4FD3" w:rsidRDefault="00BD4FD3" w:rsidP="00BD4FD3">
            <w:pPr>
              <w:pStyle w:val="Web"/>
              <w:rPr>
                <w:rFonts w:ascii="標楷體" w:eastAsia="標楷體" w:hAnsi="標楷體" w:cs="SimSun"/>
                <w:color w:val="000000"/>
                <w:szCs w:val="22"/>
              </w:rPr>
            </w:pPr>
            <w:r>
              <w:rPr>
                <w:rFonts w:ascii="標楷體" w:eastAsia="標楷體" w:hAnsi="標楷體" w:cs="SimSun"/>
                <w:color w:val="000000"/>
                <w:szCs w:val="22"/>
              </w:rPr>
              <w:t xml:space="preserve">    </w:t>
            </w:r>
            <w:r w:rsidRPr="00BD4FD3">
              <w:rPr>
                <w:rFonts w:ascii="標楷體" w:eastAsia="標楷體" w:hAnsi="標楷體" w:cs="SimSun"/>
                <w:color w:val="000000"/>
                <w:szCs w:val="22"/>
              </w:rPr>
              <w:t>在學習經驗的連結上，教師引導學生思考「顏色如何變化」，並將生活中的感知經驗轉化為英語表達，例如透過提問「Red + Yellow = ?」</w:t>
            </w:r>
          </w:p>
          <w:p w:rsidR="00240A14" w:rsidRPr="00240A14" w:rsidRDefault="00BD4FD3" w:rsidP="00BD4FD3">
            <w:pPr>
              <w:pStyle w:val="Web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SimSun"/>
                <w:color w:val="000000"/>
                <w:szCs w:val="22"/>
              </w:rPr>
              <w:t xml:space="preserve">    </w:t>
            </w:r>
            <w:r w:rsidRPr="00BD4FD3">
              <w:rPr>
                <w:rFonts w:ascii="標楷體" w:eastAsia="標楷體" w:hAnsi="標楷體" w:cs="SimSun"/>
                <w:color w:val="000000"/>
                <w:szCs w:val="22"/>
              </w:rPr>
              <w:t>在情境安排方面，課程透過歌曲、實作活動與互動遊戲，營造出多元且具參與感的學習情境。</w:t>
            </w:r>
          </w:p>
        </w:tc>
      </w:tr>
      <w:tr w:rsidR="00240A14" w:rsidRPr="00240A14" w:rsidTr="00727537">
        <w:trPr>
          <w:trHeight w:val="853"/>
        </w:trPr>
        <w:tc>
          <w:tcPr>
            <w:tcW w:w="3827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u w:val="single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1-2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根據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學生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學習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的先備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知識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，提供所需的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學習支持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240A14" w:rsidRPr="00240A14" w:rsidRDefault="00BD4FD3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240A14" w:rsidRPr="00240A14" w:rsidTr="00727537">
        <w:trPr>
          <w:trHeight w:val="823"/>
        </w:trPr>
        <w:tc>
          <w:tcPr>
            <w:tcW w:w="3827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1-3掌握教材組織的脈絡，協助學生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系統化的學習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240A14" w:rsidRPr="00240A14" w:rsidRDefault="00BD4FD3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240A14" w:rsidRPr="00240A14" w:rsidTr="00727537">
        <w:trPr>
          <w:trHeight w:val="835"/>
        </w:trPr>
        <w:tc>
          <w:tcPr>
            <w:tcW w:w="3827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1-4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引導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學生將所學概念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應用於生活情境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240A14" w:rsidRPr="00240A14" w:rsidRDefault="00BD4FD3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240A14" w:rsidRPr="00240A14" w:rsidTr="00727537">
        <w:trPr>
          <w:trHeight w:val="833"/>
        </w:trPr>
        <w:tc>
          <w:tcPr>
            <w:tcW w:w="3827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1-5運用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評量</w:t>
            </w:r>
            <w:r w:rsidRPr="00240A14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即學習的概念，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以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促進學生的學習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成效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240A14" w:rsidRPr="00240A14" w:rsidRDefault="00BD4FD3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240A14" w:rsidRPr="00240A14" w:rsidTr="00727537">
        <w:trPr>
          <w:trHeight w:val="680"/>
        </w:trPr>
        <w:tc>
          <w:tcPr>
            <w:tcW w:w="10064" w:type="dxa"/>
            <w:gridSpan w:val="3"/>
            <w:shd w:val="clear" w:color="auto" w:fill="D9E2F2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lastRenderedPageBreak/>
              <w:t>規準2︰安排探究性的學習任務</w:t>
            </w:r>
          </w:p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ind w:firstLineChars="48" w:firstLine="115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關注重點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︰學習策略及任務安排</w:t>
            </w:r>
          </w:p>
        </w:tc>
      </w:tr>
      <w:tr w:rsidR="00240A14" w:rsidRPr="00240A14" w:rsidTr="00727537">
        <w:trPr>
          <w:trHeight w:val="884"/>
        </w:trPr>
        <w:tc>
          <w:tcPr>
            <w:tcW w:w="3827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2-1引導學生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覺察問題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，投入學習任務。</w:t>
            </w:r>
          </w:p>
        </w:tc>
        <w:tc>
          <w:tcPr>
            <w:tcW w:w="998" w:type="dxa"/>
            <w:shd w:val="clear" w:color="auto" w:fill="auto"/>
          </w:tcPr>
          <w:p w:rsidR="00240A14" w:rsidRPr="00240A14" w:rsidRDefault="00BD4FD3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5239" w:type="dxa"/>
            <w:vMerge w:val="restart"/>
            <w:shd w:val="clear" w:color="auto" w:fill="auto"/>
          </w:tcPr>
          <w:p w:rsidR="00BD4FD3" w:rsidRDefault="00BD4FD3" w:rsidP="00BD4FD3">
            <w:pPr>
              <w:pStyle w:val="Web"/>
              <w:rPr>
                <w:rFonts w:ascii="標楷體" w:eastAsia="標楷體" w:hAnsi="標楷體" w:cs="SimSun"/>
                <w:color w:val="000000"/>
                <w:szCs w:val="22"/>
              </w:rPr>
            </w:pPr>
            <w:r>
              <w:rPr>
                <w:rFonts w:ascii="標楷體" w:eastAsia="標楷體" w:hAnsi="標楷體" w:cs="SimSun"/>
                <w:color w:val="000000"/>
                <w:szCs w:val="22"/>
              </w:rPr>
              <w:t xml:space="preserve">    </w:t>
            </w:r>
            <w:r w:rsidRPr="00BD4FD3">
              <w:rPr>
                <w:rFonts w:ascii="標楷體" w:eastAsia="標楷體" w:hAnsi="標楷體" w:cs="SimSun"/>
                <w:color w:val="000000"/>
                <w:szCs w:val="22"/>
              </w:rPr>
              <w:t>本節課教師設計的學習任務具備明確的探究歷程，能引導學生經歷「預測—操作—驗證—表達」的學習循環。在學習策略方面，教師首先運用</w:t>
            </w:r>
            <w:r w:rsidRPr="00BD4FD3">
              <w:rPr>
                <w:rFonts w:ascii="標楷體" w:eastAsia="標楷體" w:hAnsi="標楷體" w:cs="SimSun"/>
                <w:b/>
                <w:bCs/>
                <w:color w:val="000000"/>
                <w:szCs w:val="22"/>
              </w:rPr>
              <w:t>預測策略</w:t>
            </w:r>
            <w:r w:rsidRPr="00BD4FD3">
              <w:rPr>
                <w:rFonts w:ascii="標楷體" w:eastAsia="標楷體" w:hAnsi="標楷體" w:cs="SimSun"/>
                <w:color w:val="000000"/>
                <w:szCs w:val="22"/>
              </w:rPr>
              <w:t>，在進行混色前提問「Red + Yellow = ?」，鼓勵學生先行思考與推論，培養主動參與及問題意識。</w:t>
            </w:r>
          </w:p>
          <w:p w:rsidR="00BD4FD3" w:rsidRPr="00BD4FD3" w:rsidRDefault="00BD4FD3" w:rsidP="00BD4FD3">
            <w:pPr>
              <w:pStyle w:val="Web"/>
              <w:rPr>
                <w:rFonts w:ascii="標楷體" w:eastAsia="標楷體" w:hAnsi="標楷體" w:cs="SimSun"/>
                <w:color w:val="000000"/>
                <w:szCs w:val="22"/>
              </w:rPr>
            </w:pPr>
            <w:r>
              <w:rPr>
                <w:rFonts w:ascii="標楷體" w:eastAsia="標楷體" w:hAnsi="標楷體" w:cs="SimSun" w:hint="eastAsia"/>
                <w:color w:val="000000"/>
                <w:szCs w:val="22"/>
              </w:rPr>
              <w:t xml:space="preserve">   </w:t>
            </w:r>
            <w:r>
              <w:rPr>
                <w:rFonts w:ascii="標楷體" w:eastAsia="標楷體" w:hAnsi="標楷體" w:cs="SimSun"/>
                <w:color w:val="000000"/>
                <w:szCs w:val="22"/>
              </w:rPr>
              <w:t xml:space="preserve"> </w:t>
            </w:r>
            <w:r w:rsidRPr="00BD4FD3">
              <w:rPr>
                <w:rFonts w:ascii="標楷體" w:eastAsia="標楷體" w:hAnsi="標楷體" w:cs="SimSun"/>
                <w:color w:val="000000"/>
                <w:szCs w:val="22"/>
              </w:rPr>
              <w:t>接著透過</w:t>
            </w:r>
            <w:r w:rsidRPr="00BD4FD3">
              <w:rPr>
                <w:rFonts w:ascii="標楷體" w:eastAsia="標楷體" w:hAnsi="標楷體" w:cs="SimSun"/>
                <w:b/>
                <w:bCs/>
                <w:color w:val="000000"/>
                <w:szCs w:val="22"/>
              </w:rPr>
              <w:t>動手實作</w:t>
            </w:r>
            <w:r w:rsidRPr="00BD4FD3">
              <w:rPr>
                <w:rFonts w:ascii="標楷體" w:eastAsia="標楷體" w:hAnsi="標楷體" w:cs="SimSun"/>
                <w:color w:val="000000"/>
                <w:szCs w:val="22"/>
              </w:rPr>
              <w:t>，讓學生以小組合作方式進行水彩混色，親自觀察顏色變化的結果。此過程不僅提升學生的參與度，也讓抽象的顏色變化概念具體化，有助於加深理解。</w:t>
            </w:r>
          </w:p>
          <w:p w:rsidR="00240A14" w:rsidRPr="00BD4FD3" w:rsidRDefault="00BD4FD3" w:rsidP="00BD4FD3">
            <w:pPr>
              <w:pStyle w:val="Web"/>
              <w:rPr>
                <w:rFonts w:ascii="標楷體" w:eastAsia="標楷體" w:hAnsi="標楷體" w:cs="SimSun"/>
                <w:color w:val="000000"/>
                <w:szCs w:val="22"/>
              </w:rPr>
            </w:pPr>
            <w:r>
              <w:rPr>
                <w:rFonts w:ascii="標楷體" w:eastAsia="標楷體" w:hAnsi="標楷體" w:cs="SimSun"/>
                <w:color w:val="000000"/>
                <w:szCs w:val="22"/>
              </w:rPr>
              <w:t xml:space="preserve">    </w:t>
            </w:r>
            <w:r w:rsidRPr="00BD4FD3">
              <w:rPr>
                <w:rFonts w:ascii="標楷體" w:eastAsia="標楷體" w:hAnsi="標楷體" w:cs="SimSun"/>
                <w:color w:val="000000"/>
                <w:szCs w:val="22"/>
              </w:rPr>
              <w:t>在語言運用方面，教師設計了明確的</w:t>
            </w:r>
            <w:r w:rsidRPr="00BD4FD3">
              <w:rPr>
                <w:rFonts w:ascii="標楷體" w:eastAsia="標楷體" w:hAnsi="標楷體" w:cs="SimSun"/>
                <w:b/>
                <w:bCs/>
                <w:color w:val="000000"/>
                <w:szCs w:val="22"/>
              </w:rPr>
              <w:t>口說任務</w:t>
            </w:r>
            <w:r w:rsidRPr="00BD4FD3">
              <w:rPr>
                <w:rFonts w:ascii="標楷體" w:eastAsia="標楷體" w:hAnsi="標楷體" w:cs="SimSun"/>
                <w:color w:val="000000"/>
                <w:szCs w:val="22"/>
              </w:rPr>
              <w:t>，要求學生完成句型「What color is it? It’s _______.」以及延伸句型「Red and yellow make orange.」，促使學生將觀察結果轉化為英語輸出，達到語言學習與內容理解的整合。</w:t>
            </w:r>
          </w:p>
        </w:tc>
      </w:tr>
      <w:tr w:rsidR="00240A14" w:rsidRPr="00240A14" w:rsidTr="00727537">
        <w:trPr>
          <w:trHeight w:val="627"/>
        </w:trPr>
        <w:tc>
          <w:tcPr>
            <w:tcW w:w="3827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2-2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提供鷹架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以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支持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學生的學習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5239" w:type="dxa"/>
            <w:vMerge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240A14" w:rsidRPr="00240A14" w:rsidTr="00727537">
        <w:trPr>
          <w:trHeight w:val="781"/>
        </w:trPr>
        <w:tc>
          <w:tcPr>
            <w:tcW w:w="3827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2-3引導學生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運用方法或策略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完成任務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5239" w:type="dxa"/>
            <w:vMerge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240A14" w:rsidRPr="00240A14" w:rsidTr="00727537">
        <w:trPr>
          <w:trHeight w:val="837"/>
        </w:trPr>
        <w:tc>
          <w:tcPr>
            <w:tcW w:w="3827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2-4促發學生在學習活動中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探究及反思</w:t>
            </w:r>
            <w:r w:rsidRPr="00240A14">
              <w:rPr>
                <w:rFonts w:ascii="標楷體" w:eastAsia="標楷體" w:hAnsi="標楷體" w:cs="SimSun" w:hint="eastAsia"/>
                <w:b/>
                <w:color w:val="000000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240A14" w:rsidRPr="00240A14" w:rsidRDefault="00BD4FD3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240A14" w:rsidRPr="00240A14" w:rsidTr="00727537">
        <w:trPr>
          <w:trHeight w:val="1077"/>
        </w:trPr>
        <w:tc>
          <w:tcPr>
            <w:tcW w:w="3827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2-5提供學生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運用資源或科技媒體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機會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5239" w:type="dxa"/>
            <w:vMerge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</w:tbl>
    <w:p w:rsidR="00240A14" w:rsidRPr="00240A14" w:rsidRDefault="00240A14" w:rsidP="00240A14">
      <w:pPr>
        <w:rPr>
          <w:rFonts w:ascii="新細明體" w:eastAsia="新細明體" w:hAnsi="新細明體" w:cs="Times New Roman"/>
          <w:szCs w:val="24"/>
        </w:rPr>
        <w:sectPr w:rsidR="00240A14" w:rsidRPr="00240A14" w:rsidSect="00727537">
          <w:footerReference w:type="default" r:id="rId8"/>
          <w:pgSz w:w="11900" w:h="16860"/>
          <w:pgMar w:top="851" w:right="985" w:bottom="567" w:left="1276" w:header="567" w:footer="113" w:gutter="0"/>
          <w:cols w:space="720"/>
          <w:docGrid w:linePitch="326"/>
        </w:sectPr>
      </w:pPr>
    </w:p>
    <w:p w:rsidR="00240A14" w:rsidRPr="00240A14" w:rsidRDefault="00240A14" w:rsidP="00240A14">
      <w:pPr>
        <w:rPr>
          <w:rFonts w:ascii="Times New Roman" w:eastAsia="新細明體" w:hAnsi="Times New Roman" w:cs="Times New Roman"/>
          <w:sz w:val="2"/>
          <w:szCs w:val="2"/>
        </w:rPr>
      </w:pPr>
    </w:p>
    <w:tbl>
      <w:tblPr>
        <w:tblW w:w="9928" w:type="dxa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992"/>
        <w:gridCol w:w="4962"/>
      </w:tblGrid>
      <w:tr w:rsidR="00240A14" w:rsidRPr="00240A14" w:rsidTr="00727537">
        <w:trPr>
          <w:trHeight w:val="400"/>
          <w:tblHeader/>
        </w:trPr>
        <w:tc>
          <w:tcPr>
            <w:tcW w:w="3974" w:type="dxa"/>
            <w:vMerge w:val="restart"/>
            <w:shd w:val="clear" w:color="auto" w:fill="auto"/>
            <w:vAlign w:val="center"/>
          </w:tcPr>
          <w:p w:rsidR="00240A14" w:rsidRPr="00240A14" w:rsidRDefault="00240A14" w:rsidP="00240A14">
            <w:pPr>
              <w:autoSpaceDE w:val="0"/>
              <w:autoSpaceDN w:val="0"/>
              <w:spacing w:line="380" w:lineRule="exact"/>
              <w:ind w:left="97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規準/指標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380" w:lineRule="exact"/>
              <w:ind w:left="1177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教師引導及學生表現情形</w:t>
            </w:r>
          </w:p>
        </w:tc>
      </w:tr>
      <w:tr w:rsidR="00240A14" w:rsidRPr="00240A14" w:rsidTr="00727537">
        <w:trPr>
          <w:trHeight w:val="314"/>
          <w:tblHeader/>
        </w:trPr>
        <w:tc>
          <w:tcPr>
            <w:tcW w:w="3974" w:type="dxa"/>
            <w:vMerge/>
            <w:tcBorders>
              <w:top w:val="nil"/>
            </w:tcBorders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kern w:val="0"/>
                <w:sz w:val="20"/>
                <w:szCs w:val="2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t>有呈現</w:t>
            </w:r>
          </w:p>
          <w:p w:rsidR="00240A14" w:rsidRPr="00240A14" w:rsidRDefault="00240A14" w:rsidP="00240A14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t>(請打</w:t>
            </w:r>
            <w:r w:rsidRPr="00240A14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sym w:font="Wingdings" w:char="F0FC"/>
            </w:r>
            <w:r w:rsidRPr="00240A14">
              <w:rPr>
                <w:rFonts w:ascii="標楷體" w:eastAsia="標楷體" w:hAnsi="標楷體" w:cs="SimSun"/>
                <w:kern w:val="0"/>
                <w:sz w:val="20"/>
                <w:szCs w:val="20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napToGrid w:val="0"/>
              <w:spacing w:line="380" w:lineRule="exact"/>
              <w:ind w:left="57"/>
              <w:jc w:val="center"/>
              <w:rPr>
                <w:rFonts w:ascii="標楷體" w:eastAsia="標楷體" w:hAnsi="標楷體" w:cs="SimSun"/>
                <w:color w:val="FF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觀察記錄</w:t>
            </w:r>
          </w:p>
        </w:tc>
      </w:tr>
      <w:tr w:rsidR="00240A14" w:rsidRPr="00240A14" w:rsidTr="00727537">
        <w:trPr>
          <w:trHeight w:val="680"/>
        </w:trPr>
        <w:tc>
          <w:tcPr>
            <w:tcW w:w="9928" w:type="dxa"/>
            <w:gridSpan w:val="3"/>
            <w:shd w:val="clear" w:color="auto" w:fill="D9E2F2"/>
          </w:tcPr>
          <w:p w:rsidR="00240A14" w:rsidRPr="00240A14" w:rsidRDefault="00240A14" w:rsidP="00240A14">
            <w:pPr>
              <w:autoSpaceDE w:val="0"/>
              <w:autoSpaceDN w:val="0"/>
              <w:spacing w:line="380" w:lineRule="exact"/>
              <w:ind w:left="97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規準3︰促發學生的學習互動</w:t>
            </w:r>
          </w:p>
          <w:p w:rsidR="00240A14" w:rsidRPr="00240A14" w:rsidRDefault="00240A14" w:rsidP="00240A14">
            <w:pPr>
              <w:autoSpaceDE w:val="0"/>
              <w:autoSpaceDN w:val="0"/>
              <w:spacing w:line="380" w:lineRule="exact"/>
              <w:ind w:leftChars="57" w:left="137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b/>
                <w:kern w:val="0"/>
                <w:szCs w:val="24"/>
              </w:rPr>
              <w:t>關注重點</w:t>
            </w:r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︰以學生為學習主體的合作學習與同儕互動</w:t>
            </w:r>
          </w:p>
        </w:tc>
      </w:tr>
      <w:tr w:rsidR="00240A14" w:rsidRPr="00240A14" w:rsidTr="00727537">
        <w:trPr>
          <w:trHeight w:val="740"/>
        </w:trPr>
        <w:tc>
          <w:tcPr>
            <w:tcW w:w="3974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3-1提供</w:t>
            </w:r>
            <w:r w:rsidRPr="00240A14">
              <w:rPr>
                <w:rFonts w:ascii="標楷體" w:eastAsia="標楷體" w:hAnsi="標楷體" w:cs="SimSun"/>
                <w:b/>
                <w:kern w:val="0"/>
                <w:szCs w:val="24"/>
              </w:rPr>
              <w:t>正向引導</w:t>
            </w:r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，鼓勵學生主動探究。</w:t>
            </w:r>
          </w:p>
        </w:tc>
        <w:tc>
          <w:tcPr>
            <w:tcW w:w="992" w:type="dxa"/>
            <w:shd w:val="clear" w:color="auto" w:fill="auto"/>
          </w:tcPr>
          <w:p w:rsidR="00240A14" w:rsidRPr="00240A14" w:rsidRDefault="00F97A7C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sym w:font="Wingdings" w:char="F0FC"/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F97A7C" w:rsidRPr="00F97A7C" w:rsidRDefault="00E955D1" w:rsidP="00BD4FD3">
            <w:pPr>
              <w:pStyle w:val="Web"/>
              <w:rPr>
                <w:rFonts w:ascii="標楷體" w:eastAsia="標楷體" w:hAnsi="標楷體" w:cs="SimSun"/>
                <w:color w:val="000000"/>
              </w:rPr>
            </w:pPr>
            <w:r>
              <w:rPr>
                <w:rFonts w:ascii="標楷體" w:eastAsia="標楷體" w:hAnsi="標楷體" w:cs="SimSun"/>
                <w:color w:val="000000"/>
              </w:rPr>
              <w:t xml:space="preserve">    </w:t>
            </w:r>
            <w:r w:rsidR="00BD4FD3" w:rsidRPr="00F97A7C">
              <w:rPr>
                <w:rFonts w:ascii="標楷體" w:eastAsia="標楷體" w:hAnsi="標楷體" w:cs="SimSun"/>
                <w:color w:val="000000"/>
              </w:rPr>
              <w:t>在「色彩魔法實驗」活動中，教師採用</w:t>
            </w:r>
            <w:r w:rsidR="00BD4FD3" w:rsidRPr="00F97A7C">
              <w:rPr>
                <w:rFonts w:ascii="標楷體" w:eastAsia="標楷體" w:hAnsi="標楷體" w:cs="SimSun"/>
                <w:b/>
                <w:bCs/>
                <w:color w:val="000000"/>
              </w:rPr>
              <w:t>兩人一組的合作學習模式</w:t>
            </w:r>
            <w:r w:rsidR="00BD4FD3" w:rsidRPr="00F97A7C">
              <w:rPr>
                <w:rFonts w:ascii="標楷體" w:eastAsia="標楷體" w:hAnsi="標楷體" w:cs="SimSun"/>
                <w:color w:val="000000"/>
              </w:rPr>
              <w:t>，讓學生共同進行混色操作。學生需彼此討論與觀察顏色變化，並合作完成任務，在過程中自然產生語言交流與想法分享，提升參與感與學習動機。</w:t>
            </w:r>
          </w:p>
          <w:p w:rsidR="00240A14" w:rsidRPr="00F97A7C" w:rsidRDefault="00E955D1" w:rsidP="00F97A7C">
            <w:pPr>
              <w:pStyle w:val="Web"/>
            </w:pPr>
            <w:r>
              <w:rPr>
                <w:rFonts w:ascii="標楷體" w:eastAsia="標楷體" w:hAnsi="標楷體" w:cs="SimSun"/>
                <w:color w:val="000000"/>
              </w:rPr>
              <w:t xml:space="preserve">   </w:t>
            </w:r>
            <w:r w:rsidR="00BD4FD3" w:rsidRPr="00F97A7C">
              <w:rPr>
                <w:rFonts w:ascii="標楷體" w:eastAsia="標楷體" w:hAnsi="標楷體" w:cs="SimSun"/>
                <w:color w:val="000000"/>
              </w:rPr>
              <w:t>在口說任務中，教師設計句型對話「What color is it? It’s _______.」，鼓勵學生進行</w:t>
            </w:r>
            <w:r w:rsidR="00BD4FD3" w:rsidRPr="00F97A7C">
              <w:rPr>
                <w:rFonts w:ascii="標楷體" w:eastAsia="標楷體" w:hAnsi="標楷體" w:cs="SimSun"/>
                <w:b/>
                <w:bCs/>
                <w:color w:val="000000"/>
              </w:rPr>
              <w:t>同儕間的問答互動</w:t>
            </w:r>
            <w:r w:rsidR="00BD4FD3" w:rsidRPr="00F97A7C">
              <w:rPr>
                <w:rFonts w:ascii="標楷體" w:eastAsia="標楷體" w:hAnsi="標楷體" w:cs="SimSun"/>
                <w:color w:val="000000"/>
              </w:rPr>
              <w:t>。透過反覆練習與實際應用，學生不僅增進語言表達能力，也在互動中建立信心，降低開口說英語的焦慮。</w:t>
            </w:r>
          </w:p>
        </w:tc>
      </w:tr>
      <w:tr w:rsidR="00240A14" w:rsidRPr="00240A14" w:rsidTr="00727537">
        <w:trPr>
          <w:trHeight w:val="809"/>
        </w:trPr>
        <w:tc>
          <w:tcPr>
            <w:tcW w:w="3974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3-2營造學生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合作</w:t>
            </w:r>
            <w:r w:rsidRPr="00240A14">
              <w:rPr>
                <w:rFonts w:ascii="標楷體" w:eastAsia="標楷體" w:hAnsi="標楷體" w:cs="SimSun" w:hint="eastAsia"/>
                <w:b/>
                <w:color w:val="000000"/>
                <w:kern w:val="0"/>
                <w:szCs w:val="24"/>
              </w:rPr>
              <w:t>的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學習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機會，促進同儕互學。</w:t>
            </w:r>
          </w:p>
        </w:tc>
        <w:tc>
          <w:tcPr>
            <w:tcW w:w="992" w:type="dxa"/>
            <w:shd w:val="clear" w:color="auto" w:fill="auto"/>
          </w:tcPr>
          <w:p w:rsidR="00240A14" w:rsidRPr="00240A14" w:rsidRDefault="00F97A7C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240A14" w:rsidRPr="00240A14" w:rsidTr="00727537">
        <w:trPr>
          <w:trHeight w:val="692"/>
        </w:trPr>
        <w:tc>
          <w:tcPr>
            <w:tcW w:w="3974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3-3鼓勵學生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相互提問與分享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自我觀點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:rsidR="00240A14" w:rsidRPr="00240A14" w:rsidRDefault="00F97A7C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240A14" w:rsidRPr="00240A14" w:rsidTr="00727537">
        <w:trPr>
          <w:trHeight w:val="774"/>
        </w:trPr>
        <w:tc>
          <w:tcPr>
            <w:tcW w:w="3974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3-4引導學生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相互聆聽及尊重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他人的觀點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:rsidR="00240A14" w:rsidRPr="00240A14" w:rsidRDefault="00F97A7C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240A14" w:rsidRPr="00240A14" w:rsidTr="00727537">
        <w:trPr>
          <w:trHeight w:val="842"/>
        </w:trPr>
        <w:tc>
          <w:tcPr>
            <w:tcW w:w="3974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3-5引導學生以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多元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觀點</w:t>
            </w:r>
            <w:r w:rsidRPr="00240A14">
              <w:rPr>
                <w:rFonts w:ascii="標楷體" w:eastAsia="標楷體" w:hAnsi="標楷體" w:cs="SimSun" w:hint="eastAsia"/>
                <w:b/>
                <w:color w:val="000000"/>
                <w:kern w:val="0"/>
                <w:szCs w:val="24"/>
              </w:rPr>
              <w:t>與他人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進行對話與思考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240A14" w:rsidRPr="00240A14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240A14" w:rsidRPr="00240A14" w:rsidTr="00240A14">
        <w:trPr>
          <w:trHeight w:val="531"/>
        </w:trPr>
        <w:tc>
          <w:tcPr>
            <w:tcW w:w="9928" w:type="dxa"/>
            <w:gridSpan w:val="3"/>
            <w:shd w:val="clear" w:color="auto" w:fill="D9E2F3"/>
            <w:vAlign w:val="center"/>
          </w:tcPr>
          <w:p w:rsidR="00240A14" w:rsidRPr="00240A14" w:rsidRDefault="00240A14" w:rsidP="00240A14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議課對話紀錄</w:t>
            </w:r>
          </w:p>
        </w:tc>
      </w:tr>
      <w:tr w:rsidR="00240A14" w:rsidRPr="00240A14" w:rsidTr="00727537">
        <w:trPr>
          <w:trHeight w:val="7086"/>
        </w:trPr>
        <w:tc>
          <w:tcPr>
            <w:tcW w:w="9928" w:type="dxa"/>
            <w:gridSpan w:val="3"/>
            <w:shd w:val="clear" w:color="auto" w:fill="auto"/>
          </w:tcPr>
          <w:p w:rsidR="00240A14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 w:hint="eastAsia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(建議從三個規準「關注重點」的觀察指標及教學整體發現，進行提問與回饋，譬如：觀察者的發現、教學過程的釐清及雙方的收穫)：</w:t>
            </w:r>
          </w:p>
          <w:p w:rsidR="00725D44" w:rsidRPr="00725D44" w:rsidRDefault="00725D4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bookmarkStart w:id="0" w:name="_GoBack"/>
            <w:bookmarkEnd w:id="0"/>
          </w:p>
          <w:p w:rsidR="00CF012D" w:rsidRDefault="00CF012D" w:rsidP="00CF012D">
            <w:pPr>
              <w:widowControl/>
              <w:spacing w:line="0" w:lineRule="atLeast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E955D1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觀察發現：</w:t>
            </w:r>
          </w:p>
          <w:p w:rsidR="00CF012D" w:rsidRPr="00E955D1" w:rsidRDefault="00CF012D" w:rsidP="00CF012D">
            <w:pPr>
              <w:widowControl/>
              <w:spacing w:line="0" w:lineRule="atLeast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1</w:t>
            </w:r>
            <w:r w:rsidRPr="00F97A7C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教材由顏色單字→句型→混色活動，安排由淺入深，脈絡清楚。</w:t>
            </w:r>
          </w:p>
          <w:p w:rsidR="00CF012D" w:rsidRPr="00E955D1" w:rsidRDefault="00CF012D" w:rsidP="00CF012D">
            <w:pPr>
              <w:widowControl/>
              <w:spacing w:line="0" w:lineRule="atLeast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2</w:t>
            </w:r>
            <w:r w:rsidRPr="00F97A7C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能連結學生既有的繪畫調色經驗，提升學習動機。</w:t>
            </w:r>
          </w:p>
          <w:p w:rsidR="00CF012D" w:rsidRPr="00E955D1" w:rsidRDefault="00CF012D" w:rsidP="00CF012D">
            <w:pPr>
              <w:widowControl/>
              <w:spacing w:line="0" w:lineRule="atLeast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3</w:t>
            </w:r>
            <w:r w:rsidRPr="00E955D1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透過歌曲、實作與遊戲</w:t>
            </w:r>
            <w:r w:rsidRPr="00F97A7C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，營造多元學習情境。</w:t>
            </w:r>
          </w:p>
          <w:p w:rsidR="00CF012D" w:rsidRPr="00E955D1" w:rsidRDefault="00CF012D" w:rsidP="00CF012D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SimSun"/>
                <w:color w:val="000000"/>
              </w:rPr>
            </w:pPr>
            <w:r>
              <w:rPr>
                <w:rFonts w:ascii="標楷體" w:eastAsia="標楷體" w:hAnsi="標楷體" w:cs="SimSun"/>
                <w:color w:val="000000"/>
              </w:rPr>
              <w:t>4</w:t>
            </w:r>
            <w:r w:rsidRPr="00E955D1">
              <w:rPr>
                <w:rFonts w:ascii="標楷體" w:eastAsia="標楷體" w:hAnsi="標楷體" w:cs="SimSun"/>
                <w:color w:val="000000"/>
              </w:rPr>
              <w:t>教學歷程具備「預測→操作→驗證」的探究流程。</w:t>
            </w:r>
          </w:p>
          <w:p w:rsidR="00CF012D" w:rsidRPr="00E955D1" w:rsidRDefault="00CF012D" w:rsidP="00CF012D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 w:cs="SimSun"/>
                <w:color w:val="000000"/>
              </w:rPr>
            </w:pPr>
            <w:r>
              <w:rPr>
                <w:rFonts w:ascii="標楷體" w:eastAsia="標楷體" w:hAnsi="標楷體" w:cs="SimSun"/>
                <w:color w:val="000000"/>
              </w:rPr>
              <w:t>5</w:t>
            </w:r>
            <w:r w:rsidRPr="00E955D1">
              <w:rPr>
                <w:rFonts w:ascii="標楷體" w:eastAsia="標楷體" w:hAnsi="標楷體" w:cs="SimSun"/>
                <w:color w:val="000000"/>
              </w:rPr>
              <w:t>學生能透過實作理解混色概念並進行英語表達。</w:t>
            </w:r>
          </w:p>
          <w:p w:rsidR="00CF012D" w:rsidRPr="00F97A7C" w:rsidRDefault="00CF012D" w:rsidP="00CF012D">
            <w:pPr>
              <w:widowControl/>
              <w:spacing w:line="0" w:lineRule="atLeast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E955D1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提問與釐清：</w:t>
            </w:r>
          </w:p>
          <w:p w:rsidR="00CF012D" w:rsidRPr="00E955D1" w:rsidRDefault="00CF012D" w:rsidP="00CF012D">
            <w:pPr>
              <w:widowControl/>
              <w:spacing w:line="0" w:lineRule="atLeast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1</w:t>
            </w:r>
            <w:r w:rsidRPr="00F97A7C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是否可再延伸至生活情境（如教室找顏色）以強化應用？</w:t>
            </w:r>
          </w:p>
          <w:p w:rsidR="00CF012D" w:rsidRPr="00F97A7C" w:rsidRDefault="00CF012D" w:rsidP="00CF012D">
            <w:pPr>
              <w:widowControl/>
              <w:spacing w:line="0" w:lineRule="atLeast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2</w:t>
            </w:r>
            <w:r w:rsidRPr="00E955D1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面對未積極參與的學生，是否有更多個別表達機會？</w:t>
            </w:r>
          </w:p>
          <w:p w:rsidR="00CF012D" w:rsidRPr="00F97A7C" w:rsidRDefault="00CF012D" w:rsidP="00CF012D">
            <w:pPr>
              <w:widowControl/>
              <w:spacing w:line="0" w:lineRule="atLeast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F97A7C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回饋與收穫：</w:t>
            </w:r>
          </w:p>
          <w:p w:rsidR="00CF012D" w:rsidRPr="00F97A7C" w:rsidRDefault="00CF012D" w:rsidP="00CF012D">
            <w:pPr>
              <w:widowControl/>
              <w:spacing w:line="0" w:lineRule="atLeast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F97A7C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情境設計具吸引力，建議增加真實情境應用，深化學習連結。</w:t>
            </w:r>
          </w:p>
          <w:p w:rsidR="00CF012D" w:rsidRPr="00CF012D" w:rsidRDefault="00CF012D" w:rsidP="00CF012D">
            <w:pPr>
              <w:spacing w:line="0" w:lineRule="atLeast"/>
            </w:pPr>
          </w:p>
          <w:p w:rsidR="00F97A7C" w:rsidRPr="00CF012D" w:rsidRDefault="00F97A7C" w:rsidP="00CF012D">
            <w:pPr>
              <w:widowControl/>
              <w:spacing w:before="100" w:beforeAutospacing="1" w:after="100" w:afterAutospacing="1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</w:tbl>
    <w:p w:rsidR="00FB72DE" w:rsidRDefault="00FB72DE"/>
    <w:p w:rsidR="00CF012D" w:rsidRPr="00CF012D" w:rsidRDefault="00CF012D" w:rsidP="00CF012D">
      <w:pPr>
        <w:spacing w:line="0" w:lineRule="atLeast"/>
      </w:pPr>
    </w:p>
    <w:sectPr w:rsidR="00CF012D" w:rsidRPr="00CF012D" w:rsidSect="00240A14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07B" w:rsidRDefault="00F0607B">
      <w:r>
        <w:separator/>
      </w:r>
    </w:p>
  </w:endnote>
  <w:endnote w:type="continuationSeparator" w:id="0">
    <w:p w:rsidR="00F0607B" w:rsidRDefault="00F0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537" w:rsidRDefault="00727537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725D44" w:rsidRPr="00725D44">
      <w:rPr>
        <w:noProof/>
        <w:lang w:val="zh-TW"/>
      </w:rPr>
      <w:t>4</w:t>
    </w:r>
    <w:r>
      <w:fldChar w:fldCharType="end"/>
    </w:r>
  </w:p>
  <w:p w:rsidR="00727537" w:rsidRDefault="0072753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07B" w:rsidRDefault="00F0607B">
      <w:r>
        <w:separator/>
      </w:r>
    </w:p>
  </w:footnote>
  <w:footnote w:type="continuationSeparator" w:id="0">
    <w:p w:rsidR="00F0607B" w:rsidRDefault="00F06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>
    <w:nsid w:val="217B2CBD"/>
    <w:multiLevelType w:val="hybridMultilevel"/>
    <w:tmpl w:val="29C85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1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5">
    <w:nsid w:val="3DC85D29"/>
    <w:multiLevelType w:val="multilevel"/>
    <w:tmpl w:val="5DBE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9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3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73E3F36"/>
    <w:multiLevelType w:val="multilevel"/>
    <w:tmpl w:val="985C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8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9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3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4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097FF7"/>
    <w:multiLevelType w:val="multilevel"/>
    <w:tmpl w:val="D846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2"/>
  </w:num>
  <w:num w:numId="4">
    <w:abstractNumId w:val="4"/>
  </w:num>
  <w:num w:numId="5">
    <w:abstractNumId w:val="30"/>
  </w:num>
  <w:num w:numId="6">
    <w:abstractNumId w:val="25"/>
  </w:num>
  <w:num w:numId="7">
    <w:abstractNumId w:val="20"/>
  </w:num>
  <w:num w:numId="8">
    <w:abstractNumId w:val="38"/>
  </w:num>
  <w:num w:numId="9">
    <w:abstractNumId w:val="3"/>
  </w:num>
  <w:num w:numId="10">
    <w:abstractNumId w:val="1"/>
  </w:num>
  <w:num w:numId="11">
    <w:abstractNumId w:val="39"/>
  </w:num>
  <w:num w:numId="12">
    <w:abstractNumId w:val="10"/>
  </w:num>
  <w:num w:numId="13">
    <w:abstractNumId w:val="18"/>
  </w:num>
  <w:num w:numId="14">
    <w:abstractNumId w:val="29"/>
  </w:num>
  <w:num w:numId="15">
    <w:abstractNumId w:val="19"/>
  </w:num>
  <w:num w:numId="16">
    <w:abstractNumId w:val="33"/>
  </w:num>
  <w:num w:numId="17">
    <w:abstractNumId w:val="0"/>
  </w:num>
  <w:num w:numId="18">
    <w:abstractNumId w:val="9"/>
  </w:num>
  <w:num w:numId="19">
    <w:abstractNumId w:val="36"/>
  </w:num>
  <w:num w:numId="20">
    <w:abstractNumId w:val="2"/>
  </w:num>
  <w:num w:numId="21">
    <w:abstractNumId w:val="12"/>
  </w:num>
  <w:num w:numId="22">
    <w:abstractNumId w:val="24"/>
  </w:num>
  <w:num w:numId="23">
    <w:abstractNumId w:val="13"/>
  </w:num>
  <w:num w:numId="24">
    <w:abstractNumId w:val="32"/>
  </w:num>
  <w:num w:numId="25">
    <w:abstractNumId w:val="37"/>
  </w:num>
  <w:num w:numId="26">
    <w:abstractNumId w:val="11"/>
  </w:num>
  <w:num w:numId="27">
    <w:abstractNumId w:val="6"/>
  </w:num>
  <w:num w:numId="28">
    <w:abstractNumId w:val="23"/>
  </w:num>
  <w:num w:numId="29">
    <w:abstractNumId w:val="5"/>
  </w:num>
  <w:num w:numId="30">
    <w:abstractNumId w:val="7"/>
  </w:num>
  <w:num w:numId="31">
    <w:abstractNumId w:val="27"/>
  </w:num>
  <w:num w:numId="32">
    <w:abstractNumId w:val="14"/>
  </w:num>
  <w:num w:numId="33">
    <w:abstractNumId w:val="16"/>
  </w:num>
  <w:num w:numId="34">
    <w:abstractNumId w:val="31"/>
  </w:num>
  <w:num w:numId="35">
    <w:abstractNumId w:val="17"/>
  </w:num>
  <w:num w:numId="36">
    <w:abstractNumId w:val="21"/>
  </w:num>
  <w:num w:numId="37">
    <w:abstractNumId w:val="8"/>
  </w:num>
  <w:num w:numId="38">
    <w:abstractNumId w:val="35"/>
  </w:num>
  <w:num w:numId="39">
    <w:abstractNumId w:val="26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14"/>
    <w:rsid w:val="000753D7"/>
    <w:rsid w:val="00082A6D"/>
    <w:rsid w:val="0011675F"/>
    <w:rsid w:val="00240A14"/>
    <w:rsid w:val="002A09F0"/>
    <w:rsid w:val="0034402C"/>
    <w:rsid w:val="004354A1"/>
    <w:rsid w:val="00471973"/>
    <w:rsid w:val="004C3437"/>
    <w:rsid w:val="005020F5"/>
    <w:rsid w:val="006558D4"/>
    <w:rsid w:val="00667728"/>
    <w:rsid w:val="00725D44"/>
    <w:rsid w:val="00727537"/>
    <w:rsid w:val="007A2804"/>
    <w:rsid w:val="00A91473"/>
    <w:rsid w:val="00AE2540"/>
    <w:rsid w:val="00BD4FD3"/>
    <w:rsid w:val="00C11D09"/>
    <w:rsid w:val="00C57AB4"/>
    <w:rsid w:val="00CF012D"/>
    <w:rsid w:val="00CF64B8"/>
    <w:rsid w:val="00D40688"/>
    <w:rsid w:val="00E955D1"/>
    <w:rsid w:val="00EB33FE"/>
    <w:rsid w:val="00F0494F"/>
    <w:rsid w:val="00F0607B"/>
    <w:rsid w:val="00F91803"/>
    <w:rsid w:val="00F97A7C"/>
    <w:rsid w:val="00FB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0">
    <w:name w:val="heading 1"/>
    <w:basedOn w:val="a"/>
    <w:next w:val="a"/>
    <w:link w:val="12"/>
    <w:uiPriority w:val="9"/>
    <w:qFormat/>
    <w:rsid w:val="00240A14"/>
    <w:pPr>
      <w:keepNext/>
      <w:keepLines/>
      <w:spacing w:before="480" w:after="120"/>
      <w:outlineLvl w:val="0"/>
    </w:pPr>
    <w:rPr>
      <w:rFonts w:ascii="Calibri" w:hAnsi="Calibri" w:cs="Calibri"/>
      <w:b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40A14"/>
    <w:pPr>
      <w:keepNext/>
      <w:keepLines/>
      <w:spacing w:before="360" w:after="80"/>
      <w:outlineLvl w:val="1"/>
    </w:pPr>
    <w:rPr>
      <w:rFonts w:ascii="Calibri" w:hAnsi="Calibri" w:cs="Calibri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A14"/>
    <w:pPr>
      <w:keepNext/>
      <w:keepLines/>
      <w:spacing w:before="280" w:after="80"/>
      <w:outlineLvl w:val="2"/>
    </w:pPr>
    <w:rPr>
      <w:rFonts w:ascii="Calibri" w:hAnsi="Calibri" w:cs="Calibri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A14"/>
    <w:pPr>
      <w:keepNext/>
      <w:keepLines/>
      <w:spacing w:before="240" w:after="40"/>
      <w:outlineLvl w:val="3"/>
    </w:pPr>
    <w:rPr>
      <w:rFonts w:ascii="Calibri" w:hAnsi="Calibri" w:cs="Calibri"/>
      <w:b/>
      <w:kern w:val="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A14"/>
    <w:pPr>
      <w:keepNext/>
      <w:keepLines/>
      <w:spacing w:before="220" w:after="40"/>
      <w:outlineLvl w:val="4"/>
    </w:pPr>
    <w:rPr>
      <w:rFonts w:ascii="Calibri" w:hAnsi="Calibri" w:cs="Calibri"/>
      <w:b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A14"/>
    <w:pPr>
      <w:keepNext/>
      <w:keepLines/>
      <w:spacing w:before="200" w:after="40"/>
      <w:outlineLvl w:val="5"/>
    </w:pPr>
    <w:rPr>
      <w:rFonts w:ascii="Calibri" w:hAnsi="Calibri" w:cs="Calibri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240A14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240A14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240A14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40A14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240A14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240A14"/>
    <w:rPr>
      <w:rFonts w:ascii="Calibri" w:hAnsi="Calibri" w:cs="Calibri"/>
      <w:b/>
      <w:kern w:val="0"/>
      <w:sz w:val="20"/>
      <w:szCs w:val="20"/>
    </w:rPr>
  </w:style>
  <w:style w:type="numbering" w:customStyle="1" w:styleId="13">
    <w:name w:val="無清單1"/>
    <w:next w:val="a2"/>
    <w:uiPriority w:val="99"/>
    <w:semiHidden/>
    <w:unhideWhenUsed/>
    <w:rsid w:val="00240A14"/>
  </w:style>
  <w:style w:type="table" w:customStyle="1" w:styleId="TableNormal">
    <w:name w:val="Table Normal"/>
    <w:rsid w:val="00240A14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40A14"/>
    <w:pPr>
      <w:keepNext/>
      <w:keepLines/>
      <w:spacing w:before="480" w:after="120"/>
    </w:pPr>
    <w:rPr>
      <w:rFonts w:ascii="Calibri" w:hAnsi="Calibri" w:cs="Calibri"/>
      <w:b/>
      <w:kern w:val="0"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240A14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240A14"/>
    <w:pPr>
      <w:ind w:leftChars="200" w:left="480"/>
    </w:pPr>
    <w:rPr>
      <w:rFonts w:ascii="Calibri" w:hAnsi="Calibri" w:cs="Calibri"/>
      <w:kern w:val="0"/>
      <w:szCs w:val="24"/>
    </w:rPr>
  </w:style>
  <w:style w:type="paragraph" w:styleId="a7">
    <w:name w:val="Subtitle"/>
    <w:basedOn w:val="a"/>
    <w:next w:val="a"/>
    <w:link w:val="a8"/>
    <w:uiPriority w:val="11"/>
    <w:qFormat/>
    <w:rsid w:val="00240A14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240A14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240A1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40A14"/>
    <w:rPr>
      <w:rFonts w:ascii="Calibri" w:hAnsi="Calibri" w:cs="Calibri"/>
      <w:kern w:val="0"/>
      <w:szCs w:val="24"/>
    </w:rPr>
  </w:style>
  <w:style w:type="character" w:customStyle="1" w:styleId="ab">
    <w:name w:val="註解文字 字元"/>
    <w:basedOn w:val="a0"/>
    <w:link w:val="aa"/>
    <w:uiPriority w:val="99"/>
    <w:semiHidden/>
    <w:rsid w:val="00240A14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0A1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40A14"/>
    <w:rPr>
      <w:rFonts w:ascii="Calibri" w:hAnsi="Calibri" w:cs="Calibri"/>
      <w:b/>
      <w:bCs/>
      <w:kern w:val="0"/>
      <w:szCs w:val="24"/>
    </w:rPr>
  </w:style>
  <w:style w:type="paragraph" w:customStyle="1" w:styleId="14">
    <w:name w:val="註解方塊文字1"/>
    <w:basedOn w:val="a"/>
    <w:next w:val="ae"/>
    <w:link w:val="af"/>
    <w:unhideWhenUsed/>
    <w:rsid w:val="00240A14"/>
    <w:rPr>
      <w:rFonts w:ascii="Calibri Light" w:eastAsia="新細明體" w:hAnsi="Calibri Light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14"/>
    <w:rsid w:val="00240A14"/>
    <w:rPr>
      <w:rFonts w:ascii="Calibri Light" w:eastAsia="新細明體" w:hAnsi="Calibri Light" w:cs="Times New Roman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240A14"/>
    <w:pPr>
      <w:tabs>
        <w:tab w:val="center" w:pos="4153"/>
        <w:tab w:val="right" w:pos="8306"/>
      </w:tabs>
      <w:snapToGrid w:val="0"/>
    </w:pPr>
    <w:rPr>
      <w:rFonts w:ascii="Calibri" w:hAnsi="Calibri" w:cs="Calibri"/>
      <w:kern w:val="0"/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240A14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240A14"/>
    <w:pPr>
      <w:tabs>
        <w:tab w:val="center" w:pos="4153"/>
        <w:tab w:val="right" w:pos="8306"/>
      </w:tabs>
      <w:snapToGrid w:val="0"/>
    </w:pPr>
    <w:rPr>
      <w:rFonts w:ascii="Calibri" w:hAnsi="Calibri" w:cs="Calibri"/>
      <w:kern w:val="0"/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240A14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240A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5">
    <w:name w:val="超連結1"/>
    <w:basedOn w:val="a0"/>
    <w:uiPriority w:val="99"/>
    <w:unhideWhenUsed/>
    <w:rsid w:val="00240A14"/>
    <w:rPr>
      <w:color w:val="0563C1"/>
      <w:u w:val="single"/>
    </w:rPr>
  </w:style>
  <w:style w:type="character" w:customStyle="1" w:styleId="16">
    <w:name w:val="未解析的提及1"/>
    <w:basedOn w:val="a0"/>
    <w:uiPriority w:val="99"/>
    <w:semiHidden/>
    <w:unhideWhenUsed/>
    <w:rsid w:val="00240A14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240A14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semiHidden/>
    <w:rsid w:val="00240A14"/>
    <w:pPr>
      <w:jc w:val="center"/>
    </w:pPr>
    <w:rPr>
      <w:rFonts w:ascii="Times New Roman" w:eastAsia="新細明體" w:hAnsi="Times New Roman" w:cs="Times New Roman"/>
      <w:szCs w:val="20"/>
    </w:rPr>
  </w:style>
  <w:style w:type="character" w:customStyle="1" w:styleId="af6">
    <w:name w:val="註釋標題 字元"/>
    <w:basedOn w:val="a0"/>
    <w:link w:val="af5"/>
    <w:semiHidden/>
    <w:rsid w:val="00240A14"/>
    <w:rPr>
      <w:rFonts w:ascii="Times New Roman" w:eastAsia="新細明體" w:hAnsi="Times New Roman" w:cs="Times New Roman"/>
      <w:szCs w:val="20"/>
    </w:rPr>
  </w:style>
  <w:style w:type="paragraph" w:styleId="af7">
    <w:name w:val="Body Text"/>
    <w:basedOn w:val="a"/>
    <w:link w:val="af8"/>
    <w:semiHidden/>
    <w:rsid w:val="00240A14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sz w:val="20"/>
      <w:szCs w:val="20"/>
    </w:rPr>
  </w:style>
  <w:style w:type="character" w:customStyle="1" w:styleId="af8">
    <w:name w:val="本文 字元"/>
    <w:basedOn w:val="a0"/>
    <w:link w:val="af7"/>
    <w:semiHidden/>
    <w:rsid w:val="00240A14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7">
    <w:name w:val="toc 1"/>
    <w:basedOn w:val="a"/>
    <w:next w:val="a"/>
    <w:autoRedefine/>
    <w:uiPriority w:val="39"/>
    <w:unhideWhenUsed/>
    <w:rsid w:val="00240A14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 w:cs="Calibri"/>
      <w:b/>
      <w:bCs/>
      <w:caps/>
      <w:noProof/>
      <w:kern w:val="0"/>
      <w:sz w:val="32"/>
      <w:szCs w:val="32"/>
    </w:rPr>
  </w:style>
  <w:style w:type="paragraph" w:customStyle="1" w:styleId="21">
    <w:name w:val="目錄 21"/>
    <w:basedOn w:val="a"/>
    <w:next w:val="a"/>
    <w:autoRedefine/>
    <w:uiPriority w:val="39"/>
    <w:unhideWhenUsed/>
    <w:rsid w:val="00240A14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cs="Calibri"/>
      <w:smallCaps/>
      <w:kern w:val="0"/>
      <w:sz w:val="20"/>
      <w:szCs w:val="20"/>
    </w:rPr>
  </w:style>
  <w:style w:type="paragraph" w:customStyle="1" w:styleId="31">
    <w:name w:val="目錄 31"/>
    <w:basedOn w:val="a"/>
    <w:next w:val="a"/>
    <w:autoRedefine/>
    <w:uiPriority w:val="39"/>
    <w:unhideWhenUsed/>
    <w:rsid w:val="00240A14"/>
    <w:pPr>
      <w:ind w:left="480"/>
    </w:pPr>
    <w:rPr>
      <w:rFonts w:cs="Calibri"/>
      <w:i/>
      <w:iCs/>
      <w:kern w:val="0"/>
      <w:sz w:val="20"/>
      <w:szCs w:val="20"/>
    </w:rPr>
  </w:style>
  <w:style w:type="paragraph" w:customStyle="1" w:styleId="41">
    <w:name w:val="目錄 41"/>
    <w:basedOn w:val="a"/>
    <w:next w:val="a"/>
    <w:autoRedefine/>
    <w:uiPriority w:val="39"/>
    <w:unhideWhenUsed/>
    <w:rsid w:val="00240A14"/>
    <w:pPr>
      <w:ind w:left="720"/>
    </w:pPr>
    <w:rPr>
      <w:rFonts w:cs="Calibri"/>
      <w:kern w:val="0"/>
      <w:sz w:val="18"/>
      <w:szCs w:val="18"/>
    </w:rPr>
  </w:style>
  <w:style w:type="paragraph" w:customStyle="1" w:styleId="51">
    <w:name w:val="目錄 51"/>
    <w:basedOn w:val="a"/>
    <w:next w:val="a"/>
    <w:autoRedefine/>
    <w:uiPriority w:val="39"/>
    <w:unhideWhenUsed/>
    <w:rsid w:val="00240A14"/>
    <w:pPr>
      <w:ind w:left="960"/>
    </w:pPr>
    <w:rPr>
      <w:rFonts w:cs="Calibri"/>
      <w:kern w:val="0"/>
      <w:sz w:val="18"/>
      <w:szCs w:val="18"/>
    </w:rPr>
  </w:style>
  <w:style w:type="paragraph" w:customStyle="1" w:styleId="61">
    <w:name w:val="目錄 61"/>
    <w:basedOn w:val="a"/>
    <w:next w:val="a"/>
    <w:autoRedefine/>
    <w:uiPriority w:val="39"/>
    <w:unhideWhenUsed/>
    <w:rsid w:val="00240A14"/>
    <w:pPr>
      <w:ind w:left="1200"/>
    </w:pPr>
    <w:rPr>
      <w:rFonts w:cs="Calibri"/>
      <w:kern w:val="0"/>
      <w:sz w:val="18"/>
      <w:szCs w:val="18"/>
    </w:rPr>
  </w:style>
  <w:style w:type="paragraph" w:customStyle="1" w:styleId="71">
    <w:name w:val="目錄 71"/>
    <w:basedOn w:val="a"/>
    <w:next w:val="a"/>
    <w:autoRedefine/>
    <w:uiPriority w:val="39"/>
    <w:unhideWhenUsed/>
    <w:rsid w:val="00240A14"/>
    <w:pPr>
      <w:ind w:left="1440"/>
    </w:pPr>
    <w:rPr>
      <w:rFonts w:cs="Calibri"/>
      <w:kern w:val="0"/>
      <w:sz w:val="18"/>
      <w:szCs w:val="18"/>
    </w:rPr>
  </w:style>
  <w:style w:type="paragraph" w:customStyle="1" w:styleId="81">
    <w:name w:val="目錄 81"/>
    <w:basedOn w:val="a"/>
    <w:next w:val="a"/>
    <w:autoRedefine/>
    <w:uiPriority w:val="39"/>
    <w:unhideWhenUsed/>
    <w:rsid w:val="00240A14"/>
    <w:pPr>
      <w:ind w:left="1680"/>
    </w:pPr>
    <w:rPr>
      <w:rFonts w:cs="Calibri"/>
      <w:kern w:val="0"/>
      <w:sz w:val="18"/>
      <w:szCs w:val="18"/>
    </w:rPr>
  </w:style>
  <w:style w:type="paragraph" w:customStyle="1" w:styleId="91">
    <w:name w:val="目錄 91"/>
    <w:basedOn w:val="a"/>
    <w:next w:val="a"/>
    <w:autoRedefine/>
    <w:uiPriority w:val="39"/>
    <w:unhideWhenUsed/>
    <w:rsid w:val="00240A14"/>
    <w:pPr>
      <w:ind w:left="1920"/>
    </w:pPr>
    <w:rPr>
      <w:rFonts w:cs="Calibri"/>
      <w:kern w:val="0"/>
      <w:sz w:val="18"/>
      <w:szCs w:val="18"/>
    </w:rPr>
  </w:style>
  <w:style w:type="paragraph" w:styleId="af9">
    <w:name w:val="Plain Text"/>
    <w:basedOn w:val="a"/>
    <w:link w:val="afa"/>
    <w:rsid w:val="00240A14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fa">
    <w:name w:val="純文字 字元"/>
    <w:basedOn w:val="a0"/>
    <w:link w:val="af9"/>
    <w:rsid w:val="00240A14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240A14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sz w:val="32"/>
      <w:szCs w:val="20"/>
    </w:rPr>
  </w:style>
  <w:style w:type="paragraph" w:customStyle="1" w:styleId="18">
    <w:name w:val="第1層"/>
    <w:basedOn w:val="a"/>
    <w:rsid w:val="00240A14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szCs w:val="20"/>
    </w:rPr>
  </w:style>
  <w:style w:type="paragraph" w:customStyle="1" w:styleId="11">
    <w:name w:val="第1層之1"/>
    <w:basedOn w:val="18"/>
    <w:rsid w:val="00240A14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0A14"/>
    <w:pPr>
      <w:spacing w:line="240" w:lineRule="auto"/>
      <w:ind w:left="567" w:hanging="397"/>
    </w:pPr>
  </w:style>
  <w:style w:type="character" w:styleId="afb">
    <w:name w:val="page number"/>
    <w:basedOn w:val="a0"/>
    <w:rsid w:val="00240A14"/>
  </w:style>
  <w:style w:type="paragraph" w:styleId="afc">
    <w:name w:val="Body Text Indent"/>
    <w:basedOn w:val="a"/>
    <w:link w:val="afd"/>
    <w:rsid w:val="00240A14"/>
    <w:pPr>
      <w:tabs>
        <w:tab w:val="left" w:pos="3724"/>
      </w:tabs>
      <w:ind w:firstLine="555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fd">
    <w:name w:val="本文縮排 字元"/>
    <w:basedOn w:val="a0"/>
    <w:link w:val="afc"/>
    <w:rsid w:val="00240A14"/>
    <w:rPr>
      <w:rFonts w:ascii="Times New Roman" w:eastAsia="標楷體" w:hAnsi="Times New Roman" w:cs="Times New Roman"/>
      <w:sz w:val="28"/>
      <w:szCs w:val="20"/>
    </w:rPr>
  </w:style>
  <w:style w:type="paragraph" w:styleId="afe">
    <w:name w:val="Normal Indent"/>
    <w:basedOn w:val="a"/>
    <w:rsid w:val="00240A14"/>
    <w:pPr>
      <w:ind w:left="480"/>
    </w:pPr>
    <w:rPr>
      <w:rFonts w:ascii="Times New Roman" w:eastAsia="新細明體" w:hAnsi="Times New Roman" w:cs="Times New Roman"/>
      <w:szCs w:val="20"/>
    </w:rPr>
  </w:style>
  <w:style w:type="paragraph" w:customStyle="1" w:styleId="word12">
    <w:name w:val="word12"/>
    <w:basedOn w:val="a"/>
    <w:rsid w:val="00240A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2">
    <w:name w:val="樣式2"/>
    <w:basedOn w:val="a"/>
    <w:rsid w:val="00240A14"/>
    <w:pPr>
      <w:spacing w:line="400" w:lineRule="exact"/>
      <w:jc w:val="both"/>
    </w:pPr>
    <w:rPr>
      <w:rFonts w:ascii="Times New Roman" w:eastAsia="標楷體" w:hAnsi="Times New Roman" w:cs="Times New Roman"/>
      <w:szCs w:val="20"/>
    </w:rPr>
  </w:style>
  <w:style w:type="paragraph" w:customStyle="1" w:styleId="1-1-1">
    <w:name w:val="1-1-1"/>
    <w:basedOn w:val="a"/>
    <w:rsid w:val="00240A14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szCs w:val="20"/>
    </w:rPr>
  </w:style>
  <w:style w:type="table" w:customStyle="1" w:styleId="19">
    <w:name w:val="表格格線1"/>
    <w:basedOn w:val="a1"/>
    <w:next w:val="af4"/>
    <w:uiPriority w:val="39"/>
    <w:rsid w:val="00240A14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40A14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240A14"/>
    <w:rPr>
      <w:rFonts w:ascii="Calibri" w:hAnsi="Calibri" w:cs="Calibri"/>
      <w:kern w:val="0"/>
      <w:szCs w:val="24"/>
    </w:rPr>
  </w:style>
  <w:style w:type="paragraph" w:styleId="ae">
    <w:name w:val="Balloon Text"/>
    <w:basedOn w:val="a"/>
    <w:link w:val="1a"/>
    <w:uiPriority w:val="99"/>
    <w:semiHidden/>
    <w:unhideWhenUsed/>
    <w:rsid w:val="00240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1a">
    <w:name w:val="註解方塊文字 字元1"/>
    <w:basedOn w:val="a0"/>
    <w:link w:val="ae"/>
    <w:uiPriority w:val="99"/>
    <w:semiHidden/>
    <w:rsid w:val="00240A14"/>
    <w:rPr>
      <w:rFonts w:asciiTheme="majorHAnsi" w:eastAsiaTheme="majorEastAsia" w:hAnsiTheme="majorHAnsi" w:cstheme="majorBidi"/>
      <w:sz w:val="18"/>
      <w:szCs w:val="18"/>
    </w:rPr>
  </w:style>
  <w:style w:type="character" w:styleId="aff">
    <w:name w:val="Hyperlink"/>
    <w:basedOn w:val="a0"/>
    <w:uiPriority w:val="99"/>
    <w:semiHidden/>
    <w:unhideWhenUsed/>
    <w:rsid w:val="00240A14"/>
    <w:rPr>
      <w:color w:val="0563C1" w:themeColor="hyperlink"/>
      <w:u w:val="single"/>
    </w:rPr>
  </w:style>
  <w:style w:type="character" w:styleId="aff0">
    <w:name w:val="Strong"/>
    <w:basedOn w:val="a0"/>
    <w:uiPriority w:val="22"/>
    <w:qFormat/>
    <w:rsid w:val="00BD4F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0">
    <w:name w:val="heading 1"/>
    <w:basedOn w:val="a"/>
    <w:next w:val="a"/>
    <w:link w:val="12"/>
    <w:uiPriority w:val="9"/>
    <w:qFormat/>
    <w:rsid w:val="00240A14"/>
    <w:pPr>
      <w:keepNext/>
      <w:keepLines/>
      <w:spacing w:before="480" w:after="120"/>
      <w:outlineLvl w:val="0"/>
    </w:pPr>
    <w:rPr>
      <w:rFonts w:ascii="Calibri" w:hAnsi="Calibri" w:cs="Calibri"/>
      <w:b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40A14"/>
    <w:pPr>
      <w:keepNext/>
      <w:keepLines/>
      <w:spacing w:before="360" w:after="80"/>
      <w:outlineLvl w:val="1"/>
    </w:pPr>
    <w:rPr>
      <w:rFonts w:ascii="Calibri" w:hAnsi="Calibri" w:cs="Calibri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A14"/>
    <w:pPr>
      <w:keepNext/>
      <w:keepLines/>
      <w:spacing w:before="280" w:after="80"/>
      <w:outlineLvl w:val="2"/>
    </w:pPr>
    <w:rPr>
      <w:rFonts w:ascii="Calibri" w:hAnsi="Calibri" w:cs="Calibri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A14"/>
    <w:pPr>
      <w:keepNext/>
      <w:keepLines/>
      <w:spacing w:before="240" w:after="40"/>
      <w:outlineLvl w:val="3"/>
    </w:pPr>
    <w:rPr>
      <w:rFonts w:ascii="Calibri" w:hAnsi="Calibri" w:cs="Calibri"/>
      <w:b/>
      <w:kern w:val="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A14"/>
    <w:pPr>
      <w:keepNext/>
      <w:keepLines/>
      <w:spacing w:before="220" w:after="40"/>
      <w:outlineLvl w:val="4"/>
    </w:pPr>
    <w:rPr>
      <w:rFonts w:ascii="Calibri" w:hAnsi="Calibri" w:cs="Calibri"/>
      <w:b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A14"/>
    <w:pPr>
      <w:keepNext/>
      <w:keepLines/>
      <w:spacing w:before="200" w:after="40"/>
      <w:outlineLvl w:val="5"/>
    </w:pPr>
    <w:rPr>
      <w:rFonts w:ascii="Calibri" w:hAnsi="Calibri" w:cs="Calibri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240A14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240A14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240A14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40A14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240A14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240A14"/>
    <w:rPr>
      <w:rFonts w:ascii="Calibri" w:hAnsi="Calibri" w:cs="Calibri"/>
      <w:b/>
      <w:kern w:val="0"/>
      <w:sz w:val="20"/>
      <w:szCs w:val="20"/>
    </w:rPr>
  </w:style>
  <w:style w:type="numbering" w:customStyle="1" w:styleId="13">
    <w:name w:val="無清單1"/>
    <w:next w:val="a2"/>
    <w:uiPriority w:val="99"/>
    <w:semiHidden/>
    <w:unhideWhenUsed/>
    <w:rsid w:val="00240A14"/>
  </w:style>
  <w:style w:type="table" w:customStyle="1" w:styleId="TableNormal">
    <w:name w:val="Table Normal"/>
    <w:rsid w:val="00240A14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40A14"/>
    <w:pPr>
      <w:keepNext/>
      <w:keepLines/>
      <w:spacing w:before="480" w:after="120"/>
    </w:pPr>
    <w:rPr>
      <w:rFonts w:ascii="Calibri" w:hAnsi="Calibri" w:cs="Calibri"/>
      <w:b/>
      <w:kern w:val="0"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240A14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240A14"/>
    <w:pPr>
      <w:ind w:leftChars="200" w:left="480"/>
    </w:pPr>
    <w:rPr>
      <w:rFonts w:ascii="Calibri" w:hAnsi="Calibri" w:cs="Calibri"/>
      <w:kern w:val="0"/>
      <w:szCs w:val="24"/>
    </w:rPr>
  </w:style>
  <w:style w:type="paragraph" w:styleId="a7">
    <w:name w:val="Subtitle"/>
    <w:basedOn w:val="a"/>
    <w:next w:val="a"/>
    <w:link w:val="a8"/>
    <w:uiPriority w:val="11"/>
    <w:qFormat/>
    <w:rsid w:val="00240A14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240A14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240A1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40A14"/>
    <w:rPr>
      <w:rFonts w:ascii="Calibri" w:hAnsi="Calibri" w:cs="Calibri"/>
      <w:kern w:val="0"/>
      <w:szCs w:val="24"/>
    </w:rPr>
  </w:style>
  <w:style w:type="character" w:customStyle="1" w:styleId="ab">
    <w:name w:val="註解文字 字元"/>
    <w:basedOn w:val="a0"/>
    <w:link w:val="aa"/>
    <w:uiPriority w:val="99"/>
    <w:semiHidden/>
    <w:rsid w:val="00240A14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0A1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40A14"/>
    <w:rPr>
      <w:rFonts w:ascii="Calibri" w:hAnsi="Calibri" w:cs="Calibri"/>
      <w:b/>
      <w:bCs/>
      <w:kern w:val="0"/>
      <w:szCs w:val="24"/>
    </w:rPr>
  </w:style>
  <w:style w:type="paragraph" w:customStyle="1" w:styleId="14">
    <w:name w:val="註解方塊文字1"/>
    <w:basedOn w:val="a"/>
    <w:next w:val="ae"/>
    <w:link w:val="af"/>
    <w:unhideWhenUsed/>
    <w:rsid w:val="00240A14"/>
    <w:rPr>
      <w:rFonts w:ascii="Calibri Light" w:eastAsia="新細明體" w:hAnsi="Calibri Light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14"/>
    <w:rsid w:val="00240A14"/>
    <w:rPr>
      <w:rFonts w:ascii="Calibri Light" w:eastAsia="新細明體" w:hAnsi="Calibri Light" w:cs="Times New Roman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240A14"/>
    <w:pPr>
      <w:tabs>
        <w:tab w:val="center" w:pos="4153"/>
        <w:tab w:val="right" w:pos="8306"/>
      </w:tabs>
      <w:snapToGrid w:val="0"/>
    </w:pPr>
    <w:rPr>
      <w:rFonts w:ascii="Calibri" w:hAnsi="Calibri" w:cs="Calibri"/>
      <w:kern w:val="0"/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240A14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240A14"/>
    <w:pPr>
      <w:tabs>
        <w:tab w:val="center" w:pos="4153"/>
        <w:tab w:val="right" w:pos="8306"/>
      </w:tabs>
      <w:snapToGrid w:val="0"/>
    </w:pPr>
    <w:rPr>
      <w:rFonts w:ascii="Calibri" w:hAnsi="Calibri" w:cs="Calibri"/>
      <w:kern w:val="0"/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240A14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240A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5">
    <w:name w:val="超連結1"/>
    <w:basedOn w:val="a0"/>
    <w:uiPriority w:val="99"/>
    <w:unhideWhenUsed/>
    <w:rsid w:val="00240A14"/>
    <w:rPr>
      <w:color w:val="0563C1"/>
      <w:u w:val="single"/>
    </w:rPr>
  </w:style>
  <w:style w:type="character" w:customStyle="1" w:styleId="16">
    <w:name w:val="未解析的提及1"/>
    <w:basedOn w:val="a0"/>
    <w:uiPriority w:val="99"/>
    <w:semiHidden/>
    <w:unhideWhenUsed/>
    <w:rsid w:val="00240A14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240A14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semiHidden/>
    <w:rsid w:val="00240A14"/>
    <w:pPr>
      <w:jc w:val="center"/>
    </w:pPr>
    <w:rPr>
      <w:rFonts w:ascii="Times New Roman" w:eastAsia="新細明體" w:hAnsi="Times New Roman" w:cs="Times New Roman"/>
      <w:szCs w:val="20"/>
    </w:rPr>
  </w:style>
  <w:style w:type="character" w:customStyle="1" w:styleId="af6">
    <w:name w:val="註釋標題 字元"/>
    <w:basedOn w:val="a0"/>
    <w:link w:val="af5"/>
    <w:semiHidden/>
    <w:rsid w:val="00240A14"/>
    <w:rPr>
      <w:rFonts w:ascii="Times New Roman" w:eastAsia="新細明體" w:hAnsi="Times New Roman" w:cs="Times New Roman"/>
      <w:szCs w:val="20"/>
    </w:rPr>
  </w:style>
  <w:style w:type="paragraph" w:styleId="af7">
    <w:name w:val="Body Text"/>
    <w:basedOn w:val="a"/>
    <w:link w:val="af8"/>
    <w:semiHidden/>
    <w:rsid w:val="00240A14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sz w:val="20"/>
      <w:szCs w:val="20"/>
    </w:rPr>
  </w:style>
  <w:style w:type="character" w:customStyle="1" w:styleId="af8">
    <w:name w:val="本文 字元"/>
    <w:basedOn w:val="a0"/>
    <w:link w:val="af7"/>
    <w:semiHidden/>
    <w:rsid w:val="00240A14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7">
    <w:name w:val="toc 1"/>
    <w:basedOn w:val="a"/>
    <w:next w:val="a"/>
    <w:autoRedefine/>
    <w:uiPriority w:val="39"/>
    <w:unhideWhenUsed/>
    <w:rsid w:val="00240A14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 w:cs="Calibri"/>
      <w:b/>
      <w:bCs/>
      <w:caps/>
      <w:noProof/>
      <w:kern w:val="0"/>
      <w:sz w:val="32"/>
      <w:szCs w:val="32"/>
    </w:rPr>
  </w:style>
  <w:style w:type="paragraph" w:customStyle="1" w:styleId="21">
    <w:name w:val="目錄 21"/>
    <w:basedOn w:val="a"/>
    <w:next w:val="a"/>
    <w:autoRedefine/>
    <w:uiPriority w:val="39"/>
    <w:unhideWhenUsed/>
    <w:rsid w:val="00240A14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cs="Calibri"/>
      <w:smallCaps/>
      <w:kern w:val="0"/>
      <w:sz w:val="20"/>
      <w:szCs w:val="20"/>
    </w:rPr>
  </w:style>
  <w:style w:type="paragraph" w:customStyle="1" w:styleId="31">
    <w:name w:val="目錄 31"/>
    <w:basedOn w:val="a"/>
    <w:next w:val="a"/>
    <w:autoRedefine/>
    <w:uiPriority w:val="39"/>
    <w:unhideWhenUsed/>
    <w:rsid w:val="00240A14"/>
    <w:pPr>
      <w:ind w:left="480"/>
    </w:pPr>
    <w:rPr>
      <w:rFonts w:cs="Calibri"/>
      <w:i/>
      <w:iCs/>
      <w:kern w:val="0"/>
      <w:sz w:val="20"/>
      <w:szCs w:val="20"/>
    </w:rPr>
  </w:style>
  <w:style w:type="paragraph" w:customStyle="1" w:styleId="41">
    <w:name w:val="目錄 41"/>
    <w:basedOn w:val="a"/>
    <w:next w:val="a"/>
    <w:autoRedefine/>
    <w:uiPriority w:val="39"/>
    <w:unhideWhenUsed/>
    <w:rsid w:val="00240A14"/>
    <w:pPr>
      <w:ind w:left="720"/>
    </w:pPr>
    <w:rPr>
      <w:rFonts w:cs="Calibri"/>
      <w:kern w:val="0"/>
      <w:sz w:val="18"/>
      <w:szCs w:val="18"/>
    </w:rPr>
  </w:style>
  <w:style w:type="paragraph" w:customStyle="1" w:styleId="51">
    <w:name w:val="目錄 51"/>
    <w:basedOn w:val="a"/>
    <w:next w:val="a"/>
    <w:autoRedefine/>
    <w:uiPriority w:val="39"/>
    <w:unhideWhenUsed/>
    <w:rsid w:val="00240A14"/>
    <w:pPr>
      <w:ind w:left="960"/>
    </w:pPr>
    <w:rPr>
      <w:rFonts w:cs="Calibri"/>
      <w:kern w:val="0"/>
      <w:sz w:val="18"/>
      <w:szCs w:val="18"/>
    </w:rPr>
  </w:style>
  <w:style w:type="paragraph" w:customStyle="1" w:styleId="61">
    <w:name w:val="目錄 61"/>
    <w:basedOn w:val="a"/>
    <w:next w:val="a"/>
    <w:autoRedefine/>
    <w:uiPriority w:val="39"/>
    <w:unhideWhenUsed/>
    <w:rsid w:val="00240A14"/>
    <w:pPr>
      <w:ind w:left="1200"/>
    </w:pPr>
    <w:rPr>
      <w:rFonts w:cs="Calibri"/>
      <w:kern w:val="0"/>
      <w:sz w:val="18"/>
      <w:szCs w:val="18"/>
    </w:rPr>
  </w:style>
  <w:style w:type="paragraph" w:customStyle="1" w:styleId="71">
    <w:name w:val="目錄 71"/>
    <w:basedOn w:val="a"/>
    <w:next w:val="a"/>
    <w:autoRedefine/>
    <w:uiPriority w:val="39"/>
    <w:unhideWhenUsed/>
    <w:rsid w:val="00240A14"/>
    <w:pPr>
      <w:ind w:left="1440"/>
    </w:pPr>
    <w:rPr>
      <w:rFonts w:cs="Calibri"/>
      <w:kern w:val="0"/>
      <w:sz w:val="18"/>
      <w:szCs w:val="18"/>
    </w:rPr>
  </w:style>
  <w:style w:type="paragraph" w:customStyle="1" w:styleId="81">
    <w:name w:val="目錄 81"/>
    <w:basedOn w:val="a"/>
    <w:next w:val="a"/>
    <w:autoRedefine/>
    <w:uiPriority w:val="39"/>
    <w:unhideWhenUsed/>
    <w:rsid w:val="00240A14"/>
    <w:pPr>
      <w:ind w:left="1680"/>
    </w:pPr>
    <w:rPr>
      <w:rFonts w:cs="Calibri"/>
      <w:kern w:val="0"/>
      <w:sz w:val="18"/>
      <w:szCs w:val="18"/>
    </w:rPr>
  </w:style>
  <w:style w:type="paragraph" w:customStyle="1" w:styleId="91">
    <w:name w:val="目錄 91"/>
    <w:basedOn w:val="a"/>
    <w:next w:val="a"/>
    <w:autoRedefine/>
    <w:uiPriority w:val="39"/>
    <w:unhideWhenUsed/>
    <w:rsid w:val="00240A14"/>
    <w:pPr>
      <w:ind w:left="1920"/>
    </w:pPr>
    <w:rPr>
      <w:rFonts w:cs="Calibri"/>
      <w:kern w:val="0"/>
      <w:sz w:val="18"/>
      <w:szCs w:val="18"/>
    </w:rPr>
  </w:style>
  <w:style w:type="paragraph" w:styleId="af9">
    <w:name w:val="Plain Text"/>
    <w:basedOn w:val="a"/>
    <w:link w:val="afa"/>
    <w:rsid w:val="00240A14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fa">
    <w:name w:val="純文字 字元"/>
    <w:basedOn w:val="a0"/>
    <w:link w:val="af9"/>
    <w:rsid w:val="00240A14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240A14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sz w:val="32"/>
      <w:szCs w:val="20"/>
    </w:rPr>
  </w:style>
  <w:style w:type="paragraph" w:customStyle="1" w:styleId="18">
    <w:name w:val="第1層"/>
    <w:basedOn w:val="a"/>
    <w:rsid w:val="00240A14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szCs w:val="20"/>
    </w:rPr>
  </w:style>
  <w:style w:type="paragraph" w:customStyle="1" w:styleId="11">
    <w:name w:val="第1層之1"/>
    <w:basedOn w:val="18"/>
    <w:rsid w:val="00240A14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0A14"/>
    <w:pPr>
      <w:spacing w:line="240" w:lineRule="auto"/>
      <w:ind w:left="567" w:hanging="397"/>
    </w:pPr>
  </w:style>
  <w:style w:type="character" w:styleId="afb">
    <w:name w:val="page number"/>
    <w:basedOn w:val="a0"/>
    <w:rsid w:val="00240A14"/>
  </w:style>
  <w:style w:type="paragraph" w:styleId="afc">
    <w:name w:val="Body Text Indent"/>
    <w:basedOn w:val="a"/>
    <w:link w:val="afd"/>
    <w:rsid w:val="00240A14"/>
    <w:pPr>
      <w:tabs>
        <w:tab w:val="left" w:pos="3724"/>
      </w:tabs>
      <w:ind w:firstLine="555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fd">
    <w:name w:val="本文縮排 字元"/>
    <w:basedOn w:val="a0"/>
    <w:link w:val="afc"/>
    <w:rsid w:val="00240A14"/>
    <w:rPr>
      <w:rFonts w:ascii="Times New Roman" w:eastAsia="標楷體" w:hAnsi="Times New Roman" w:cs="Times New Roman"/>
      <w:sz w:val="28"/>
      <w:szCs w:val="20"/>
    </w:rPr>
  </w:style>
  <w:style w:type="paragraph" w:styleId="afe">
    <w:name w:val="Normal Indent"/>
    <w:basedOn w:val="a"/>
    <w:rsid w:val="00240A14"/>
    <w:pPr>
      <w:ind w:left="480"/>
    </w:pPr>
    <w:rPr>
      <w:rFonts w:ascii="Times New Roman" w:eastAsia="新細明體" w:hAnsi="Times New Roman" w:cs="Times New Roman"/>
      <w:szCs w:val="20"/>
    </w:rPr>
  </w:style>
  <w:style w:type="paragraph" w:customStyle="1" w:styleId="word12">
    <w:name w:val="word12"/>
    <w:basedOn w:val="a"/>
    <w:rsid w:val="00240A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2">
    <w:name w:val="樣式2"/>
    <w:basedOn w:val="a"/>
    <w:rsid w:val="00240A14"/>
    <w:pPr>
      <w:spacing w:line="400" w:lineRule="exact"/>
      <w:jc w:val="both"/>
    </w:pPr>
    <w:rPr>
      <w:rFonts w:ascii="Times New Roman" w:eastAsia="標楷體" w:hAnsi="Times New Roman" w:cs="Times New Roman"/>
      <w:szCs w:val="20"/>
    </w:rPr>
  </w:style>
  <w:style w:type="paragraph" w:customStyle="1" w:styleId="1-1-1">
    <w:name w:val="1-1-1"/>
    <w:basedOn w:val="a"/>
    <w:rsid w:val="00240A14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szCs w:val="20"/>
    </w:rPr>
  </w:style>
  <w:style w:type="table" w:customStyle="1" w:styleId="19">
    <w:name w:val="表格格線1"/>
    <w:basedOn w:val="a1"/>
    <w:next w:val="af4"/>
    <w:uiPriority w:val="39"/>
    <w:rsid w:val="00240A14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40A14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240A14"/>
    <w:rPr>
      <w:rFonts w:ascii="Calibri" w:hAnsi="Calibri" w:cs="Calibri"/>
      <w:kern w:val="0"/>
      <w:szCs w:val="24"/>
    </w:rPr>
  </w:style>
  <w:style w:type="paragraph" w:styleId="ae">
    <w:name w:val="Balloon Text"/>
    <w:basedOn w:val="a"/>
    <w:link w:val="1a"/>
    <w:uiPriority w:val="99"/>
    <w:semiHidden/>
    <w:unhideWhenUsed/>
    <w:rsid w:val="00240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1a">
    <w:name w:val="註解方塊文字 字元1"/>
    <w:basedOn w:val="a0"/>
    <w:link w:val="ae"/>
    <w:uiPriority w:val="99"/>
    <w:semiHidden/>
    <w:rsid w:val="00240A14"/>
    <w:rPr>
      <w:rFonts w:asciiTheme="majorHAnsi" w:eastAsiaTheme="majorEastAsia" w:hAnsiTheme="majorHAnsi" w:cstheme="majorBidi"/>
      <w:sz w:val="18"/>
      <w:szCs w:val="18"/>
    </w:rPr>
  </w:style>
  <w:style w:type="character" w:styleId="aff">
    <w:name w:val="Hyperlink"/>
    <w:basedOn w:val="a0"/>
    <w:uiPriority w:val="99"/>
    <w:semiHidden/>
    <w:unhideWhenUsed/>
    <w:rsid w:val="00240A14"/>
    <w:rPr>
      <w:color w:val="0563C1" w:themeColor="hyperlink"/>
      <w:u w:val="single"/>
    </w:rPr>
  </w:style>
  <w:style w:type="character" w:styleId="aff0">
    <w:name w:val="Strong"/>
    <w:basedOn w:val="a0"/>
    <w:uiPriority w:val="22"/>
    <w:qFormat/>
    <w:rsid w:val="00BD4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8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Sengupapa</cp:lastModifiedBy>
  <cp:revision>10</cp:revision>
  <dcterms:created xsi:type="dcterms:W3CDTF">2026-03-02T13:12:00Z</dcterms:created>
  <dcterms:modified xsi:type="dcterms:W3CDTF">2026-03-26T15:24:00Z</dcterms:modified>
</cp:coreProperties>
</file>