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A1B5" w14:textId="77777777" w:rsidR="00240A14" w:rsidRPr="00240A14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  <w:r w:rsidRPr="00240A14">
        <w:rPr>
          <w:rFonts w:ascii="標楷體" w:eastAsia="標楷體" w:hAnsi="標楷體" w:cs="Calibri" w:hint="eastAsia"/>
          <w:kern w:val="0"/>
          <w:sz w:val="28"/>
          <w:szCs w:val="28"/>
        </w:rPr>
        <w:t>附表11-1</w:t>
      </w:r>
    </w:p>
    <w:p w14:paraId="38FBA8DF" w14:textId="77777777" w:rsidR="00240A14" w:rsidRPr="00240A14" w:rsidRDefault="00240A14" w:rsidP="00240A14">
      <w:pPr>
        <w:autoSpaceDE w:val="0"/>
        <w:autoSpaceDN w:val="0"/>
        <w:spacing w:afterLines="50" w:after="120"/>
        <w:jc w:val="center"/>
        <w:rPr>
          <w:rFonts w:ascii="標楷體" w:eastAsia="標楷體" w:hAnsi="標楷體" w:cs="SimSun"/>
          <w:b/>
          <w:color w:val="000000"/>
          <w:w w:val="105"/>
          <w:kern w:val="0"/>
          <w:sz w:val="28"/>
          <w:szCs w:val="28"/>
        </w:rPr>
      </w:pPr>
      <w:r w:rsidRPr="00240A14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基隆市國民中小學教師素養導向</w:t>
      </w:r>
      <w:proofErr w:type="gramStart"/>
      <w:r w:rsidRPr="00240A14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教學</w:t>
      </w:r>
      <w:r w:rsidRPr="00240A14">
        <w:rPr>
          <w:rFonts w:ascii="標楷體" w:eastAsia="標楷體" w:hAnsi="標楷體" w:cs="SimSun" w:hint="eastAsia"/>
          <w:b/>
          <w:color w:val="FF0000"/>
          <w:w w:val="105"/>
          <w:kern w:val="0"/>
          <w:sz w:val="28"/>
          <w:szCs w:val="28"/>
        </w:rPr>
        <w:t>備課</w:t>
      </w:r>
      <w:r w:rsidRPr="00240A14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紀錄</w:t>
      </w:r>
      <w:proofErr w:type="gramEnd"/>
      <w:r w:rsidRPr="00240A14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表</w:t>
      </w:r>
      <w:r w:rsidRPr="00240A14">
        <w:rPr>
          <w:rFonts w:ascii="標楷體" w:eastAsia="標楷體" w:hAnsi="標楷體" w:cs="SimSun" w:hint="eastAsia"/>
          <w:b/>
          <w:color w:val="FF0000"/>
          <w:w w:val="105"/>
          <w:kern w:val="0"/>
          <w:sz w:val="20"/>
          <w:szCs w:val="36"/>
        </w:rPr>
        <w:t>(2024版)</w:t>
      </w:r>
    </w:p>
    <w:p w14:paraId="298A4044" w14:textId="6E530705" w:rsidR="00240A14" w:rsidRPr="00240A14" w:rsidRDefault="00240A14" w:rsidP="00240A14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  <w:kern w:val="0"/>
          <w:szCs w:val="24"/>
        </w:rPr>
      </w:pPr>
      <w:r w:rsidRPr="00240A14">
        <w:rPr>
          <w:rFonts w:ascii="標楷體" w:eastAsia="標楷體" w:hAnsi="標楷體" w:cs="SimSun"/>
          <w:kern w:val="0"/>
          <w:szCs w:val="24"/>
        </w:rPr>
        <w:t>教學班級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="00506481">
        <w:rPr>
          <w:rFonts w:ascii="標楷體" w:eastAsia="標楷體" w:hAnsi="標楷體" w:cs="SimSun"/>
          <w:kern w:val="0"/>
          <w:szCs w:val="24"/>
          <w:u w:val="single"/>
        </w:rPr>
        <w:t>201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="0068131E"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教學領域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="00506481">
        <w:rPr>
          <w:rFonts w:ascii="標楷體" w:eastAsia="標楷體" w:hAnsi="標楷體" w:cs="SimSun" w:hint="eastAsia"/>
          <w:kern w:val="0"/>
          <w:szCs w:val="24"/>
          <w:u w:val="single"/>
        </w:rPr>
        <w:t>健康與體育</w:t>
      </w:r>
      <w:r w:rsidRPr="00240A14"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</w:t>
      </w:r>
      <w:r w:rsidR="0068131E"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spacing w:val="-1"/>
          <w:kern w:val="0"/>
          <w:szCs w:val="24"/>
        </w:rPr>
        <w:t>教學</w:t>
      </w:r>
      <w:r w:rsidRPr="00240A14">
        <w:rPr>
          <w:rFonts w:ascii="標楷體" w:eastAsia="標楷體" w:hAnsi="標楷體" w:cs="SimSun"/>
          <w:kern w:val="0"/>
          <w:szCs w:val="24"/>
        </w:rPr>
        <w:t>單元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="0068131E">
        <w:rPr>
          <w:rFonts w:ascii="標楷體" w:eastAsia="標楷體" w:hAnsi="標楷體" w:cs="SimSun" w:hint="eastAsia"/>
          <w:kern w:val="0"/>
          <w:szCs w:val="24"/>
        </w:rPr>
        <w:t>單元二飲食行動家-第1課飲食密碼</w:t>
      </w:r>
    </w:p>
    <w:p w14:paraId="37D02E98" w14:textId="2E9DC298" w:rsidR="00240A14" w:rsidRPr="00240A14" w:rsidRDefault="00240A14" w:rsidP="00240A14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  <w:kern w:val="0"/>
          <w:szCs w:val="24"/>
        </w:rPr>
      </w:pPr>
      <w:r w:rsidRPr="00240A14">
        <w:rPr>
          <w:rFonts w:ascii="標楷體" w:eastAsia="標楷體" w:hAnsi="標楷體" w:cs="SimSun"/>
          <w:kern w:val="0"/>
          <w:szCs w:val="24"/>
        </w:rPr>
        <w:t>授課</w:t>
      </w:r>
      <w:r w:rsidRPr="00240A14">
        <w:rPr>
          <w:rFonts w:ascii="標楷體" w:eastAsia="標楷體" w:hAnsi="標楷體" w:cs="新細明體" w:hint="eastAsia"/>
          <w:kern w:val="0"/>
          <w:szCs w:val="24"/>
        </w:rPr>
        <w:t>教師姓名：</w:t>
      </w:r>
      <w:r w:rsidR="0068131E">
        <w:rPr>
          <w:rFonts w:ascii="標楷體" w:eastAsia="標楷體" w:hAnsi="標楷體" w:cs="新細明體" w:hint="eastAsia"/>
          <w:kern w:val="0"/>
          <w:szCs w:val="24"/>
          <w:u w:val="single"/>
        </w:rPr>
        <w:t>郭佳茵</w:t>
      </w:r>
      <w:r w:rsidRPr="00240A14">
        <w:rPr>
          <w:rFonts w:ascii="標楷體" w:eastAsia="標楷體" w:hAnsi="標楷體" w:cs="新細明體"/>
          <w:kern w:val="0"/>
          <w:szCs w:val="24"/>
        </w:rPr>
        <w:t xml:space="preserve"> </w:t>
      </w:r>
      <w:r w:rsidR="0068131E">
        <w:rPr>
          <w:rFonts w:ascii="標楷體" w:eastAsia="標楷體" w:hAnsi="標楷體" w:cs="新細明體" w:hint="eastAsia"/>
          <w:kern w:val="0"/>
          <w:szCs w:val="24"/>
        </w:rPr>
        <w:t xml:space="preserve">        </w:t>
      </w:r>
      <w:r w:rsidRPr="00240A14">
        <w:rPr>
          <w:rFonts w:ascii="標楷體" w:eastAsia="標楷體" w:hAnsi="標楷體" w:cs="SimSun" w:hint="eastAsia"/>
          <w:kern w:val="0"/>
          <w:szCs w:val="24"/>
        </w:rPr>
        <w:t>服務學校：</w:t>
      </w:r>
      <w:proofErr w:type="gramStart"/>
      <w:r w:rsidR="0068131E" w:rsidRPr="0068131E">
        <w:rPr>
          <w:rFonts w:ascii="標楷體" w:eastAsia="標楷體" w:hAnsi="標楷體" w:cs="SimSun" w:hint="eastAsia"/>
          <w:kern w:val="0"/>
          <w:szCs w:val="24"/>
          <w:u w:val="single"/>
        </w:rPr>
        <w:t>隆聖國小</w:t>
      </w:r>
      <w:proofErr w:type="gramEnd"/>
      <w:r w:rsidR="0068131E">
        <w:rPr>
          <w:rFonts w:ascii="標楷體" w:eastAsia="標楷體" w:hAnsi="標楷體" w:cs="SimSun" w:hint="eastAsia"/>
          <w:kern w:val="0"/>
          <w:szCs w:val="24"/>
        </w:rPr>
        <w:t xml:space="preserve">         </w:t>
      </w:r>
      <w:r w:rsidRPr="00240A14">
        <w:rPr>
          <w:rFonts w:ascii="標楷體" w:eastAsia="標楷體" w:hAnsi="標楷體" w:cs="SimSun"/>
          <w:kern w:val="0"/>
          <w:szCs w:val="24"/>
        </w:rPr>
        <w:t>觀 察 者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bookmarkStart w:id="0" w:name="_Hlk132873975"/>
      <w:r w:rsidR="0068131E">
        <w:rPr>
          <w:rFonts w:ascii="標楷體" w:eastAsia="標楷體" w:hAnsi="標楷體" w:cs="SimSun" w:hint="eastAsia"/>
          <w:kern w:val="0"/>
          <w:szCs w:val="24"/>
        </w:rPr>
        <w:t>宋岳娜</w:t>
      </w:r>
      <w:bookmarkEnd w:id="0"/>
      <w:r w:rsidRPr="00240A14">
        <w:rPr>
          <w:rFonts w:ascii="標楷體" w:eastAsia="標楷體" w:hAnsi="標楷體" w:cs="SimSun"/>
          <w:kern w:val="0"/>
          <w:szCs w:val="24"/>
        </w:rPr>
        <w:t xml:space="preserve">   </w:t>
      </w:r>
    </w:p>
    <w:p w14:paraId="48985868" w14:textId="6C494507" w:rsidR="00240A14" w:rsidRPr="00240A14" w:rsidRDefault="00240A14" w:rsidP="00240A14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kern w:val="0"/>
          <w:szCs w:val="24"/>
          <w:u w:val="single"/>
        </w:rPr>
      </w:pPr>
      <w:proofErr w:type="gramStart"/>
      <w:r w:rsidRPr="00240A14">
        <w:rPr>
          <w:rFonts w:ascii="標楷體" w:eastAsia="標楷體" w:hAnsi="標楷體" w:cs="SimSun" w:hint="eastAsia"/>
          <w:kern w:val="0"/>
          <w:szCs w:val="24"/>
        </w:rPr>
        <w:t>備</w:t>
      </w:r>
      <w:r w:rsidRPr="00240A14">
        <w:rPr>
          <w:rFonts w:ascii="標楷體" w:eastAsia="標楷體" w:hAnsi="標楷體" w:cs="SimSun"/>
          <w:kern w:val="0"/>
          <w:szCs w:val="24"/>
        </w:rPr>
        <w:t>課時間</w:t>
      </w:r>
      <w:proofErr w:type="gramEnd"/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="0068131E">
        <w:rPr>
          <w:rFonts w:ascii="標楷體" w:eastAsia="標楷體" w:hAnsi="標楷體" w:cs="Times New Roman" w:hint="eastAsia"/>
          <w:color w:val="000000"/>
          <w:kern w:val="0"/>
          <w:szCs w:val="24"/>
        </w:rPr>
        <w:t>115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年</w:t>
      </w:r>
      <w:r w:rsidR="0068131E">
        <w:rPr>
          <w:rFonts w:ascii="標楷體" w:eastAsia="標楷體" w:hAnsi="標楷體" w:cs="Times New Roman" w:hint="eastAsia"/>
          <w:color w:val="000000"/>
          <w:kern w:val="0"/>
          <w:szCs w:val="24"/>
        </w:rPr>
        <w:t>3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月</w:t>
      </w:r>
      <w:r w:rsidR="00D420F8">
        <w:rPr>
          <w:rFonts w:ascii="標楷體" w:eastAsia="標楷體" w:hAnsi="標楷體" w:cs="Times New Roman" w:hint="eastAsia"/>
          <w:color w:val="000000"/>
          <w:kern w:val="0"/>
          <w:szCs w:val="24"/>
        </w:rPr>
        <w:t>26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="0068131E">
        <w:rPr>
          <w:rFonts w:ascii="標楷體" w:eastAsia="標楷體" w:hAnsi="標楷體" w:cs="Times New Roman" w:hint="eastAsia"/>
          <w:color w:val="000000"/>
          <w:kern w:val="0"/>
          <w:szCs w:val="24"/>
        </w:rPr>
        <w:t>(四) 13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時</w:t>
      </w:r>
      <w:r w:rsidR="0068131E">
        <w:rPr>
          <w:rFonts w:ascii="標楷體" w:eastAsia="標楷體" w:hAnsi="標楷體" w:cs="Times New Roman" w:hint="eastAsia"/>
          <w:color w:val="000000"/>
          <w:kern w:val="0"/>
          <w:szCs w:val="24"/>
        </w:rPr>
        <w:t>10</w:t>
      </w:r>
      <w:r w:rsidRPr="00240A14">
        <w:rPr>
          <w:rFonts w:ascii="標楷體" w:eastAsia="標楷體" w:hAnsi="標楷體" w:cs="Times New Roman"/>
          <w:color w:val="000000"/>
          <w:kern w:val="0"/>
          <w:szCs w:val="24"/>
        </w:rPr>
        <w:t>分</w:t>
      </w:r>
      <w:r w:rsidRPr="00240A14">
        <w:rPr>
          <w:rFonts w:ascii="標楷體" w:eastAsia="標楷體" w:hAnsi="標楷體" w:cs="SimSun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6"/>
        <w:gridCol w:w="2593"/>
      </w:tblGrid>
      <w:tr w:rsidR="00240A14" w:rsidRPr="00240A14" w14:paraId="75E54A8A" w14:textId="77777777" w:rsidTr="00727537">
        <w:trPr>
          <w:trHeight w:val="469"/>
          <w:jc w:val="center"/>
        </w:trPr>
        <w:tc>
          <w:tcPr>
            <w:tcW w:w="7141" w:type="dxa"/>
            <w:shd w:val="clear" w:color="auto" w:fill="D9E2F2"/>
            <w:vAlign w:val="center"/>
          </w:tcPr>
          <w:p w14:paraId="178469CC" w14:textId="77777777"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color w:val="FF0000"/>
                <w:kern w:val="0"/>
                <w:szCs w:val="24"/>
              </w:rPr>
              <w:t>教學設計說明與對話</w:t>
            </w:r>
          </w:p>
        </w:tc>
        <w:tc>
          <w:tcPr>
            <w:tcW w:w="2629" w:type="dxa"/>
            <w:shd w:val="clear" w:color="auto" w:fill="D9E2F2"/>
            <w:vAlign w:val="center"/>
          </w:tcPr>
          <w:p w14:paraId="4DDB6CAF" w14:textId="77777777"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觀察焦點及觀察工具</w:t>
            </w:r>
          </w:p>
        </w:tc>
      </w:tr>
      <w:tr w:rsidR="00240A14" w:rsidRPr="00240A14" w14:paraId="6B6F3941" w14:textId="77777777" w:rsidTr="00727537">
        <w:trPr>
          <w:jc w:val="center"/>
        </w:trPr>
        <w:tc>
          <w:tcPr>
            <w:tcW w:w="7141" w:type="dxa"/>
            <w:shd w:val="clear" w:color="auto" w:fill="auto"/>
          </w:tcPr>
          <w:p w14:paraId="78698F95" w14:textId="743A95D2" w:rsidR="00240A14" w:rsidRPr="0068131E" w:rsidRDefault="00240A14" w:rsidP="00240A14">
            <w:pPr>
              <w:numPr>
                <w:ilvl w:val="0"/>
                <w:numId w:val="3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68131E">
              <w:rPr>
                <w:rFonts w:ascii="標楷體" w:eastAsia="標楷體" w:hAnsi="標楷體" w:cs="SimSun" w:hint="eastAsia"/>
                <w:kern w:val="0"/>
                <w:szCs w:val="24"/>
              </w:rPr>
              <w:t>這節課學生要達到的學</w:t>
            </w:r>
            <w:r w:rsidR="0068131E" w:rsidRPr="0068131E">
              <w:rPr>
                <w:rFonts w:ascii="標楷體" w:eastAsia="標楷體" w:hAnsi="標楷體" w:cs="SimSun" w:hint="eastAsia"/>
                <w:kern w:val="0"/>
                <w:szCs w:val="24"/>
              </w:rPr>
              <w:t>習</w:t>
            </w:r>
            <w:r w:rsidRPr="0068131E">
              <w:rPr>
                <w:rFonts w:ascii="標楷體" w:eastAsia="標楷體" w:hAnsi="標楷體" w:cs="SimSun" w:hint="eastAsia"/>
                <w:kern w:val="0"/>
                <w:szCs w:val="24"/>
              </w:rPr>
              <w:t>目標：</w:t>
            </w:r>
            <w:r w:rsidRPr="0068131E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</w:p>
          <w:p w14:paraId="5FB31B6F" w14:textId="2E006546" w:rsidR="00240A14" w:rsidRPr="0068131E" w:rsidRDefault="0068131E" w:rsidP="0068131E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</w:t>
            </w:r>
            <w:r w:rsidR="005464FB">
              <w:rPr>
                <w:rFonts w:ascii="標楷體" w:eastAsia="標楷體" w:hAnsi="標楷體" w:cs="SimSun" w:hint="eastAsia"/>
              </w:rPr>
              <w:t xml:space="preserve">  </w:t>
            </w:r>
            <w:r>
              <w:rPr>
                <w:rFonts w:ascii="標楷體" w:eastAsia="標楷體" w:hAnsi="標楷體" w:cs="SimSun" w:hint="eastAsia"/>
              </w:rPr>
              <w:t xml:space="preserve"> (</w:t>
            </w:r>
            <w:proofErr w:type="gramStart"/>
            <w:r>
              <w:rPr>
                <w:rFonts w:ascii="標楷體" w:eastAsia="標楷體" w:hAnsi="標楷體" w:cs="SimSun" w:hint="eastAsia"/>
              </w:rPr>
              <w:t>一</w:t>
            </w:r>
            <w:proofErr w:type="gramEnd"/>
            <w:r>
              <w:rPr>
                <w:rFonts w:ascii="標楷體" w:eastAsia="標楷體" w:hAnsi="標楷體" w:cs="SimSun" w:hint="eastAsia"/>
              </w:rPr>
              <w:t>)</w:t>
            </w:r>
            <w:r w:rsidRPr="0068131E">
              <w:rPr>
                <w:rFonts w:ascii="標楷體" w:eastAsia="標楷體" w:hAnsi="標楷體" w:cs="SimSun" w:hint="eastAsia"/>
              </w:rPr>
              <w:t>認識六大類食物，並舉例說明。</w:t>
            </w:r>
          </w:p>
          <w:p w14:paraId="229689F5" w14:textId="2AE68D10" w:rsidR="0068131E" w:rsidRDefault="0068131E" w:rsidP="0068131E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</w:t>
            </w:r>
            <w:r w:rsidR="005464FB">
              <w:rPr>
                <w:rFonts w:ascii="標楷體" w:eastAsia="標楷體" w:hAnsi="標楷體" w:cs="SimSun" w:hint="eastAsia"/>
              </w:rPr>
              <w:t xml:space="preserve">  </w:t>
            </w:r>
            <w:r>
              <w:rPr>
                <w:rFonts w:ascii="標楷體" w:eastAsia="標楷體" w:hAnsi="標楷體" w:cs="SimSun" w:hint="eastAsia"/>
              </w:rPr>
              <w:t>(二)</w:t>
            </w:r>
            <w:r w:rsidRPr="0068131E">
              <w:rPr>
                <w:rFonts w:ascii="標楷體" w:eastAsia="標楷體" w:hAnsi="標楷體" w:cs="SimSun" w:hint="eastAsia"/>
              </w:rPr>
              <w:t>區分</w:t>
            </w:r>
            <w:r w:rsidR="005464FB">
              <w:rPr>
                <w:rFonts w:ascii="標楷體" w:eastAsia="標楷體" w:hAnsi="標楷體" w:cs="SimSun" w:hint="eastAsia"/>
              </w:rPr>
              <w:t>日常生活中運動與健康的問題。</w:t>
            </w:r>
          </w:p>
          <w:p w14:paraId="3FA6EAD1" w14:textId="2B101152" w:rsidR="005464FB" w:rsidRPr="005464FB" w:rsidRDefault="005464FB" w:rsidP="0068131E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</w:t>
            </w:r>
          </w:p>
          <w:p w14:paraId="75306503" w14:textId="77777777" w:rsidR="00240A14" w:rsidRPr="0068131E" w:rsidRDefault="00240A14" w:rsidP="00240A14">
            <w:pPr>
              <w:numPr>
                <w:ilvl w:val="0"/>
                <w:numId w:val="3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68131E">
              <w:rPr>
                <w:rFonts w:ascii="標楷體" w:eastAsia="標楷體" w:hAnsi="標楷體" w:cs="SimSun" w:hint="eastAsia"/>
                <w:kern w:val="0"/>
                <w:szCs w:val="24"/>
              </w:rPr>
              <w:t>這節課</w:t>
            </w:r>
            <w:r w:rsidRPr="0068131E">
              <w:rPr>
                <w:rFonts w:ascii="標楷體" w:eastAsia="標楷體" w:hAnsi="標楷體" w:cs="SimSun"/>
                <w:kern w:val="0"/>
                <w:szCs w:val="24"/>
              </w:rPr>
              <w:t>預定</w:t>
            </w:r>
            <w:r w:rsidRPr="0068131E">
              <w:rPr>
                <w:rFonts w:ascii="標楷體" w:eastAsia="標楷體" w:hAnsi="標楷體" w:cs="SimSun" w:hint="eastAsia"/>
                <w:kern w:val="0"/>
                <w:szCs w:val="24"/>
              </w:rPr>
              <w:t>的教學</w:t>
            </w:r>
            <w:r w:rsidRPr="0068131E">
              <w:rPr>
                <w:rFonts w:ascii="標楷體" w:eastAsia="標楷體" w:hAnsi="標楷體" w:cs="SimSun"/>
                <w:kern w:val="0"/>
                <w:szCs w:val="24"/>
              </w:rPr>
              <w:t>流程</w:t>
            </w:r>
            <w:r w:rsidRPr="0068131E">
              <w:rPr>
                <w:rFonts w:ascii="標楷體" w:eastAsia="標楷體" w:hAnsi="標楷體" w:cs="SimSun" w:hint="eastAsia"/>
                <w:kern w:val="0"/>
                <w:szCs w:val="24"/>
              </w:rPr>
              <w:t>：</w:t>
            </w:r>
          </w:p>
          <w:p w14:paraId="7ED6C0D2" w14:textId="092B8E8E" w:rsidR="00BB3AB8" w:rsidRDefault="005464FB" w:rsidP="00BB3AB8">
            <w:pPr>
              <w:pStyle w:val="a5"/>
              <w:numPr>
                <w:ilvl w:val="0"/>
                <w:numId w:val="3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5464FB">
              <w:rPr>
                <w:rFonts w:ascii="標楷體" w:eastAsia="標楷體" w:hAnsi="標楷體" w:cs="SimSun" w:hint="eastAsia"/>
              </w:rPr>
              <w:t>引起動機</w:t>
            </w:r>
            <w:r>
              <w:rPr>
                <w:rFonts w:ascii="標楷體" w:eastAsia="標楷體" w:hAnsi="標楷體" w:cs="SimSun" w:hint="eastAsia"/>
              </w:rPr>
              <w:t>：</w:t>
            </w:r>
            <w:r w:rsidR="00BB3AB8">
              <w:rPr>
                <w:rFonts w:ascii="標楷體" w:eastAsia="標楷體" w:hAnsi="標楷體" w:cs="SimSun" w:hint="eastAsia"/>
              </w:rPr>
              <w:t>5m</w:t>
            </w:r>
          </w:p>
          <w:p w14:paraId="6ADD93F9" w14:textId="617DEA6E" w:rsidR="00BB3AB8" w:rsidRDefault="00BB3AB8" w:rsidP="00BB3AB8">
            <w:pPr>
              <w:pStyle w:val="a5"/>
              <w:numPr>
                <w:ilvl w:val="0"/>
                <w:numId w:val="42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說故事：有一個生病的小人，因為挑食，只喜歡吃洋芋片、巧克力和餅乾糖果，所以</w:t>
            </w:r>
            <w:r w:rsidRPr="00BB3AB8">
              <w:rPr>
                <w:rFonts w:ascii="標楷體" w:eastAsia="標楷體" w:hAnsi="標楷體" w:cs="SimSun" w:hint="eastAsia"/>
              </w:rPr>
              <w:t>常常</w:t>
            </w:r>
            <w:r w:rsidRPr="00BB3AB8">
              <w:rPr>
                <w:rFonts w:ascii="標楷體" w:eastAsia="標楷體" w:hAnsi="標楷體" w:cs="SimSun" w:hint="eastAsia"/>
                <w:b/>
                <w:bCs/>
              </w:rPr>
              <w:t>無精打采想睡覺</w:t>
            </w:r>
            <w:r>
              <w:rPr>
                <w:rFonts w:ascii="標楷體" w:eastAsia="標楷體" w:hAnsi="標楷體" w:cs="SimSun" w:hint="eastAsia"/>
                <w:b/>
                <w:bCs/>
              </w:rPr>
              <w:t>，</w:t>
            </w:r>
            <w:r>
              <w:rPr>
                <w:rFonts w:ascii="標楷體" w:eastAsia="標楷體" w:hAnsi="標楷體" w:cs="SimSun" w:hint="eastAsia"/>
              </w:rPr>
              <w:t>看起來又</w:t>
            </w:r>
            <w:r w:rsidRPr="00BB3AB8">
              <w:rPr>
                <w:rFonts w:ascii="標楷體" w:eastAsia="標楷體" w:hAnsi="標楷體" w:cs="SimSun" w:hint="eastAsia"/>
                <w:b/>
                <w:bCs/>
              </w:rPr>
              <w:t>矮</w:t>
            </w:r>
            <w:r>
              <w:rPr>
                <w:rFonts w:ascii="標楷體" w:eastAsia="標楷體" w:hAnsi="標楷體" w:cs="SimSun" w:hint="eastAsia"/>
              </w:rPr>
              <w:t>又</w:t>
            </w:r>
            <w:r w:rsidRPr="00BB3AB8">
              <w:rPr>
                <w:rFonts w:ascii="標楷體" w:eastAsia="標楷體" w:hAnsi="標楷體" w:cs="SimSun" w:hint="eastAsia"/>
                <w:b/>
                <w:bCs/>
              </w:rPr>
              <w:t>瘦弱</w:t>
            </w:r>
            <w:r>
              <w:rPr>
                <w:rFonts w:ascii="標楷體" w:eastAsia="標楷體" w:hAnsi="標楷體" w:cs="SimSun" w:hint="eastAsia"/>
              </w:rPr>
              <w:t>，常常</w:t>
            </w:r>
            <w:r w:rsidRPr="00BB3AB8">
              <w:rPr>
                <w:rFonts w:ascii="標楷體" w:eastAsia="標楷體" w:hAnsi="標楷體" w:cs="SimSun" w:hint="eastAsia"/>
                <w:b/>
                <w:bCs/>
              </w:rPr>
              <w:t>便秘</w:t>
            </w:r>
            <w:r>
              <w:rPr>
                <w:rFonts w:ascii="標楷體" w:eastAsia="標楷體" w:hAnsi="標楷體" w:cs="SimSun" w:hint="eastAsia"/>
              </w:rPr>
              <w:t>，而且</w:t>
            </w:r>
            <w:r w:rsidRPr="00BB3AB8">
              <w:rPr>
                <w:rFonts w:ascii="標楷體" w:eastAsia="標楷體" w:hAnsi="標楷體" w:cs="SimSun" w:hint="eastAsia"/>
                <w:b/>
                <w:bCs/>
              </w:rPr>
              <w:t>皮膚很</w:t>
            </w:r>
            <w:proofErr w:type="gramStart"/>
            <w:r w:rsidRPr="00BB3AB8">
              <w:rPr>
                <w:rFonts w:ascii="標楷體" w:eastAsia="標楷體" w:hAnsi="標楷體" w:cs="SimSun" w:hint="eastAsia"/>
                <w:b/>
                <w:bCs/>
              </w:rPr>
              <w:t>差長滿痘痘</w:t>
            </w:r>
            <w:proofErr w:type="gramEnd"/>
            <w:r>
              <w:rPr>
                <w:rFonts w:ascii="標楷體" w:eastAsia="標楷體" w:hAnsi="標楷體" w:cs="SimSun" w:hint="eastAsia"/>
                <w:b/>
                <w:bCs/>
              </w:rPr>
              <w:t>，</w:t>
            </w:r>
            <w:r w:rsidRPr="00BB3AB8">
              <w:rPr>
                <w:rFonts w:ascii="標楷體" w:eastAsia="標楷體" w:hAnsi="標楷體" w:cs="SimSun" w:hint="eastAsia"/>
              </w:rPr>
              <w:t>還</w:t>
            </w:r>
            <w:r>
              <w:rPr>
                <w:rFonts w:ascii="標楷體" w:eastAsia="標楷體" w:hAnsi="標楷體" w:cs="SimSun" w:hint="eastAsia"/>
              </w:rPr>
              <w:t>。要怎麼改善他的飲食呢？</w:t>
            </w:r>
          </w:p>
          <w:p w14:paraId="6052B01F" w14:textId="45EB8BAC" w:rsidR="005464FB" w:rsidRDefault="005464FB" w:rsidP="005464FB">
            <w:pPr>
              <w:pStyle w:val="a5"/>
              <w:numPr>
                <w:ilvl w:val="0"/>
                <w:numId w:val="3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發展活動：</w:t>
            </w:r>
            <w:r w:rsidR="00F464A7">
              <w:rPr>
                <w:rFonts w:ascii="標楷體" w:eastAsia="標楷體" w:hAnsi="標楷體" w:cs="SimSun" w:hint="eastAsia"/>
              </w:rPr>
              <w:t>20</w:t>
            </w:r>
            <w:r w:rsidR="00F464A7">
              <w:rPr>
                <w:rFonts w:ascii="標楷體" w:eastAsia="標楷體" w:hAnsi="標楷體" w:cs="SimSun"/>
              </w:rPr>
              <w:t>m</w:t>
            </w:r>
          </w:p>
          <w:p w14:paraId="63B571DB" w14:textId="77777777" w:rsidR="00FD0880" w:rsidRDefault="00FF3D24" w:rsidP="00FF3D2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      1.</w:t>
            </w:r>
            <w:r w:rsidR="00FD0880">
              <w:rPr>
                <w:rFonts w:ascii="標楷體" w:eastAsia="標楷體" w:hAnsi="標楷體" w:cs="SimSun" w:hint="eastAsia"/>
              </w:rPr>
              <w:t>利用</w:t>
            </w:r>
            <w:proofErr w:type="spellStart"/>
            <w:r w:rsidR="00FD0880">
              <w:rPr>
                <w:rFonts w:ascii="標楷體" w:eastAsia="標楷體" w:hAnsi="標楷體" w:cs="SimSun" w:hint="eastAsia"/>
              </w:rPr>
              <w:t>W</w:t>
            </w:r>
            <w:r w:rsidR="00FD0880">
              <w:rPr>
                <w:rFonts w:ascii="標楷體" w:eastAsia="標楷體" w:hAnsi="標楷體" w:cs="SimSun"/>
              </w:rPr>
              <w:t>ordwall</w:t>
            </w:r>
            <w:proofErr w:type="spellEnd"/>
            <w:r w:rsidR="00FD0880">
              <w:rPr>
                <w:rFonts w:ascii="標楷體" w:eastAsia="標楷體" w:hAnsi="標楷體" w:cs="SimSun" w:hint="eastAsia"/>
              </w:rPr>
              <w:t>，</w:t>
            </w:r>
            <w:r w:rsidRPr="00FF3D24">
              <w:rPr>
                <w:rFonts w:ascii="標楷體" w:eastAsia="標楷體" w:hAnsi="標楷體" w:cs="SimSun" w:hint="eastAsia"/>
              </w:rPr>
              <w:t>六大類食物圖卡的功能，請學生</w:t>
            </w:r>
          </w:p>
          <w:p w14:paraId="0CCA4457" w14:textId="610DC3FA" w:rsidR="00FF3D24" w:rsidRPr="00FF3D24" w:rsidRDefault="00FF3D24" w:rsidP="00FD088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 w:firstLineChars="500" w:firstLine="1200"/>
              <w:rPr>
                <w:rFonts w:ascii="標楷體" w:eastAsia="標楷體" w:hAnsi="標楷體" w:cs="SimSun"/>
              </w:rPr>
            </w:pPr>
            <w:r w:rsidRPr="00FF3D24">
              <w:rPr>
                <w:rFonts w:ascii="標楷體" w:eastAsia="標楷體" w:hAnsi="標楷體" w:cs="SimSun" w:hint="eastAsia"/>
              </w:rPr>
              <w:t>對症下藥，將症狀與食物功能做配對。</w:t>
            </w:r>
          </w:p>
          <w:p w14:paraId="46AC7294" w14:textId="36134E9D" w:rsidR="00FF3D24" w:rsidRDefault="00FF3D24" w:rsidP="00FF3D24">
            <w:pPr>
              <w:pStyle w:val="a5"/>
              <w:numPr>
                <w:ilvl w:val="0"/>
                <w:numId w:val="4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無精打采想睡覺：缺乏澱粉＞五穀根莖類。</w:t>
            </w:r>
          </w:p>
          <w:p w14:paraId="60B481B6" w14:textId="77777777" w:rsidR="00FF3D24" w:rsidRDefault="00FF3D24" w:rsidP="00FF3D24">
            <w:pPr>
              <w:pStyle w:val="a5"/>
              <w:numPr>
                <w:ilvl w:val="0"/>
                <w:numId w:val="4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矮：缺乏鈣質＞乳品類。</w:t>
            </w:r>
          </w:p>
          <w:p w14:paraId="07E11D2E" w14:textId="77777777" w:rsidR="00FF3D24" w:rsidRDefault="00FF3D24" w:rsidP="00FF3D24">
            <w:pPr>
              <w:pStyle w:val="a5"/>
              <w:numPr>
                <w:ilvl w:val="0"/>
                <w:numId w:val="4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瘦弱：缺乏蛋白質＞</w:t>
            </w:r>
            <w:proofErr w:type="gramStart"/>
            <w:r>
              <w:rPr>
                <w:rFonts w:ascii="標楷體" w:eastAsia="標楷體" w:hAnsi="標楷體" w:cs="SimSun" w:hint="eastAsia"/>
              </w:rPr>
              <w:t>豆魚蛋</w:t>
            </w:r>
            <w:proofErr w:type="gramEnd"/>
            <w:r>
              <w:rPr>
                <w:rFonts w:ascii="標楷體" w:eastAsia="標楷體" w:hAnsi="標楷體" w:cs="SimSun" w:hint="eastAsia"/>
              </w:rPr>
              <w:t>肉類。</w:t>
            </w:r>
          </w:p>
          <w:p w14:paraId="62291D10" w14:textId="77777777" w:rsidR="00FF3D24" w:rsidRDefault="00FF3D24" w:rsidP="00FF3D24">
            <w:pPr>
              <w:pStyle w:val="a5"/>
              <w:numPr>
                <w:ilvl w:val="0"/>
                <w:numId w:val="4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便</w:t>
            </w:r>
            <w:proofErr w:type="gramStart"/>
            <w:r>
              <w:rPr>
                <w:rFonts w:ascii="標楷體" w:eastAsia="標楷體" w:hAnsi="標楷體" w:cs="SimSun" w:hint="eastAsia"/>
              </w:rPr>
              <w:t>祕</w:t>
            </w:r>
            <w:proofErr w:type="gramEnd"/>
            <w:r>
              <w:rPr>
                <w:rFonts w:ascii="標楷體" w:eastAsia="標楷體" w:hAnsi="標楷體" w:cs="SimSun" w:hint="eastAsia"/>
              </w:rPr>
              <w:t>：缺乏纖維質和維生素＞蔬菜類、水果類。</w:t>
            </w:r>
          </w:p>
          <w:p w14:paraId="5E4CE739" w14:textId="77777777" w:rsidR="00FF3D24" w:rsidRDefault="00FF3D24" w:rsidP="00FF3D24">
            <w:pPr>
              <w:pStyle w:val="a5"/>
              <w:numPr>
                <w:ilvl w:val="0"/>
                <w:numId w:val="4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皮膚長滿</w:t>
            </w:r>
            <w:proofErr w:type="gramStart"/>
            <w:r>
              <w:rPr>
                <w:rFonts w:ascii="標楷體" w:eastAsia="標楷體" w:hAnsi="標楷體" w:cs="SimSun" w:hint="eastAsia"/>
              </w:rPr>
              <w:t>痘痘</w:t>
            </w:r>
            <w:proofErr w:type="gramEnd"/>
            <w:r>
              <w:rPr>
                <w:rFonts w:ascii="標楷體" w:eastAsia="標楷體" w:hAnsi="標楷體" w:cs="SimSun" w:hint="eastAsia"/>
              </w:rPr>
              <w:t>：缺乏維生素、礦物質＞油脂堅果類。</w:t>
            </w:r>
          </w:p>
          <w:p w14:paraId="6E44774C" w14:textId="657E6C60" w:rsidR="00BB3AB8" w:rsidRDefault="00FD0880" w:rsidP="00FF3D24">
            <w:pPr>
              <w:pStyle w:val="a5"/>
              <w:numPr>
                <w:ilvl w:val="0"/>
                <w:numId w:val="42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利用</w:t>
            </w:r>
            <w:proofErr w:type="spellStart"/>
            <w:r>
              <w:rPr>
                <w:rFonts w:ascii="標楷體" w:eastAsia="標楷體" w:hAnsi="標楷體" w:cs="SimSun" w:hint="eastAsia"/>
              </w:rPr>
              <w:t>W</w:t>
            </w:r>
            <w:r>
              <w:rPr>
                <w:rFonts w:ascii="標楷體" w:eastAsia="標楷體" w:hAnsi="標楷體" w:cs="SimSun"/>
              </w:rPr>
              <w:t>ordwall</w:t>
            </w:r>
            <w:proofErr w:type="spellEnd"/>
            <w:r>
              <w:rPr>
                <w:rFonts w:ascii="標楷體" w:eastAsia="標楷體" w:hAnsi="標楷體" w:cs="SimSun" w:hint="eastAsia"/>
              </w:rPr>
              <w:t>，</w:t>
            </w:r>
            <w:r w:rsidR="00FF3D24">
              <w:rPr>
                <w:rFonts w:ascii="標楷體" w:eastAsia="標楷體" w:hAnsi="標楷體" w:cs="SimSun" w:hint="eastAsia"/>
              </w:rPr>
              <w:t>詳細說明六大類食物有哪些，並請學生配對。</w:t>
            </w:r>
          </w:p>
          <w:p w14:paraId="5D821C5F" w14:textId="3DB7DF6F" w:rsidR="00FF3D24" w:rsidRDefault="00FF3D24" w:rsidP="00FF3D24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132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(1)全</w:t>
            </w:r>
            <w:proofErr w:type="gramStart"/>
            <w:r>
              <w:rPr>
                <w:rFonts w:ascii="標楷體" w:eastAsia="標楷體" w:hAnsi="標楷體" w:cs="SimSun" w:hint="eastAsia"/>
              </w:rPr>
              <w:t>榖</w:t>
            </w:r>
            <w:proofErr w:type="gramEnd"/>
            <w:r>
              <w:rPr>
                <w:rFonts w:ascii="標楷體" w:eastAsia="標楷體" w:hAnsi="標楷體" w:cs="SimSun" w:hint="eastAsia"/>
              </w:rPr>
              <w:t>雜糧類：</w:t>
            </w:r>
            <w:r w:rsidR="00F464A7">
              <w:rPr>
                <w:rFonts w:ascii="標楷體" w:eastAsia="標楷體" w:hAnsi="標楷體" w:cs="SimSun" w:hint="eastAsia"/>
              </w:rPr>
              <w:t>米飯、麵食、地瓜、馬鈴薯。</w:t>
            </w:r>
          </w:p>
          <w:p w14:paraId="254F7E56" w14:textId="4CDC94C7" w:rsidR="00FF3D24" w:rsidRDefault="00FF3D24" w:rsidP="00FF3D24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132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(2)</w:t>
            </w:r>
            <w:proofErr w:type="gramStart"/>
            <w:r>
              <w:rPr>
                <w:rFonts w:ascii="標楷體" w:eastAsia="標楷體" w:hAnsi="標楷體" w:cs="SimSun" w:hint="eastAsia"/>
              </w:rPr>
              <w:t>豆魚蛋</w:t>
            </w:r>
            <w:proofErr w:type="gramEnd"/>
            <w:r>
              <w:rPr>
                <w:rFonts w:ascii="標楷體" w:eastAsia="標楷體" w:hAnsi="標楷體" w:cs="SimSun" w:hint="eastAsia"/>
              </w:rPr>
              <w:t>肉類：</w:t>
            </w:r>
            <w:r w:rsidR="00F464A7">
              <w:rPr>
                <w:rFonts w:ascii="標楷體" w:eastAsia="標楷體" w:hAnsi="標楷體" w:cs="SimSun" w:hint="eastAsia"/>
              </w:rPr>
              <w:t>豆類製品、海鮮、蛋類、肉類。</w:t>
            </w:r>
          </w:p>
          <w:p w14:paraId="2FE6D65A" w14:textId="018EB58A" w:rsidR="00FF3D24" w:rsidRDefault="00FF3D24" w:rsidP="00FF3D24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132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(3)乳品類：</w:t>
            </w:r>
            <w:r w:rsidR="00F464A7">
              <w:rPr>
                <w:rFonts w:ascii="標楷體" w:eastAsia="標楷體" w:hAnsi="標楷體" w:cs="SimSun" w:hint="eastAsia"/>
              </w:rPr>
              <w:t>牛乳、發酵乳、乳酪。</w:t>
            </w:r>
          </w:p>
          <w:p w14:paraId="154EFFF4" w14:textId="20E1DCD2" w:rsidR="00FF3D24" w:rsidRDefault="00FF3D24" w:rsidP="00FF3D24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132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(4)蔬菜類：</w:t>
            </w:r>
            <w:r w:rsidR="00F464A7">
              <w:rPr>
                <w:rFonts w:ascii="標楷體" w:eastAsia="標楷體" w:hAnsi="標楷體" w:cs="SimSun" w:hint="eastAsia"/>
              </w:rPr>
              <w:t>植物的</w:t>
            </w:r>
            <w:proofErr w:type="gramStart"/>
            <w:r w:rsidR="00F464A7">
              <w:rPr>
                <w:rFonts w:ascii="標楷體" w:eastAsia="標楷體" w:hAnsi="標楷體" w:cs="SimSun" w:hint="eastAsia"/>
              </w:rPr>
              <w:t>根莖葉花等</w:t>
            </w:r>
            <w:proofErr w:type="gramEnd"/>
            <w:r w:rsidR="00F464A7">
              <w:rPr>
                <w:rFonts w:ascii="標楷體" w:eastAsia="標楷體" w:hAnsi="標楷體" w:cs="SimSun" w:hint="eastAsia"/>
              </w:rPr>
              <w:t>蔬菜。</w:t>
            </w:r>
          </w:p>
          <w:p w14:paraId="29ED924F" w14:textId="35861E5C" w:rsidR="00FF3D24" w:rsidRDefault="00FF3D24" w:rsidP="00FF3D24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132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(5)水果類：</w:t>
            </w:r>
            <w:r w:rsidR="00F464A7">
              <w:rPr>
                <w:rFonts w:ascii="標楷體" w:eastAsia="標楷體" w:hAnsi="標楷體" w:cs="SimSun" w:hint="eastAsia"/>
              </w:rPr>
              <w:t>植物的果實，如蘋果、番茄。</w:t>
            </w:r>
          </w:p>
          <w:p w14:paraId="4CBAD2AD" w14:textId="3FC0D883" w:rsidR="00FF3D24" w:rsidRPr="00FF3D24" w:rsidRDefault="00FF3D24" w:rsidP="00FF3D24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132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(6)油脂與堅果類：</w:t>
            </w:r>
            <w:r w:rsidR="00F464A7">
              <w:rPr>
                <w:rFonts w:ascii="標楷體" w:eastAsia="標楷體" w:hAnsi="標楷體" w:cs="SimSun" w:hint="eastAsia"/>
              </w:rPr>
              <w:t>動植物油品、芝麻、腰果、花生、瓜子。</w:t>
            </w:r>
          </w:p>
          <w:p w14:paraId="59016509" w14:textId="4BF3E85E" w:rsidR="005464FB" w:rsidRDefault="005464FB" w:rsidP="005464FB">
            <w:pPr>
              <w:pStyle w:val="a5"/>
              <w:numPr>
                <w:ilvl w:val="0"/>
                <w:numId w:val="3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綜合活動：</w:t>
            </w:r>
            <w:r w:rsidR="00F464A7">
              <w:rPr>
                <w:rFonts w:ascii="標楷體" w:eastAsia="標楷體" w:hAnsi="標楷體" w:cs="SimSun" w:hint="eastAsia"/>
              </w:rPr>
              <w:t>1</w:t>
            </w:r>
            <w:r w:rsidR="00F464A7">
              <w:rPr>
                <w:rFonts w:ascii="標楷體" w:eastAsia="標楷體" w:hAnsi="標楷體" w:cs="SimSun"/>
              </w:rPr>
              <w:t>5m</w:t>
            </w:r>
          </w:p>
          <w:p w14:paraId="6726422D" w14:textId="2E7CC741" w:rsidR="00F464A7" w:rsidRDefault="00F464A7" w:rsidP="00F464A7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96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1</w:t>
            </w:r>
            <w:r>
              <w:rPr>
                <w:rFonts w:ascii="標楷體" w:eastAsia="標楷體" w:hAnsi="標楷體" w:cs="SimSun"/>
              </w:rPr>
              <w:t>.</w:t>
            </w:r>
            <w:r w:rsidR="00FD0880">
              <w:rPr>
                <w:rFonts w:ascii="標楷體" w:eastAsia="標楷體" w:hAnsi="標楷體" w:cs="SimSun" w:hint="eastAsia"/>
              </w:rPr>
              <w:t>利用</w:t>
            </w:r>
            <w:proofErr w:type="spellStart"/>
            <w:r w:rsidR="00FD0880">
              <w:rPr>
                <w:rFonts w:ascii="標楷體" w:eastAsia="標楷體" w:hAnsi="標楷體" w:cs="SimSun" w:hint="eastAsia"/>
              </w:rPr>
              <w:t>W</w:t>
            </w:r>
            <w:r w:rsidR="00FD0880">
              <w:rPr>
                <w:rFonts w:ascii="標楷體" w:eastAsia="標楷體" w:hAnsi="標楷體" w:cs="SimSun"/>
              </w:rPr>
              <w:t>ordwall</w:t>
            </w:r>
            <w:proofErr w:type="spellEnd"/>
            <w:r w:rsidR="00FD0880">
              <w:rPr>
                <w:rFonts w:ascii="標楷體" w:eastAsia="標楷體" w:hAnsi="標楷體" w:cs="SimSun" w:hint="eastAsia"/>
              </w:rPr>
              <w:t>，</w:t>
            </w:r>
            <w:r>
              <w:rPr>
                <w:rFonts w:ascii="標楷體" w:eastAsia="標楷體" w:hAnsi="標楷體" w:cs="SimSun" w:hint="eastAsia"/>
              </w:rPr>
              <w:t>食物支援前線遊戲。</w:t>
            </w:r>
          </w:p>
          <w:p w14:paraId="1388DB7B" w14:textId="22FAE6C7" w:rsidR="00F464A7" w:rsidRDefault="00F464A7" w:rsidP="00F464A7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96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(1)教師在黑板上貼各種食物圖卡。</w:t>
            </w:r>
          </w:p>
          <w:p w14:paraId="22187401" w14:textId="46BF165D" w:rsidR="00F464A7" w:rsidRDefault="00F464A7" w:rsidP="00F464A7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96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(2)教師說「全</w:t>
            </w:r>
            <w:proofErr w:type="gramStart"/>
            <w:r>
              <w:rPr>
                <w:rFonts w:ascii="標楷體" w:eastAsia="標楷體" w:hAnsi="標楷體" w:cs="SimSun" w:hint="eastAsia"/>
              </w:rPr>
              <w:t>榖</w:t>
            </w:r>
            <w:proofErr w:type="gramEnd"/>
            <w:r>
              <w:rPr>
                <w:rFonts w:ascii="標楷體" w:eastAsia="標楷體" w:hAnsi="標楷體" w:cs="SimSun" w:hint="eastAsia"/>
              </w:rPr>
              <w:t>雜糧類。」各組第一人須到黑板前，從圖卡中找出一項全</w:t>
            </w:r>
            <w:proofErr w:type="gramStart"/>
            <w:r>
              <w:rPr>
                <w:rFonts w:ascii="標楷體" w:eastAsia="標楷體" w:hAnsi="標楷體" w:cs="SimSun" w:hint="eastAsia"/>
              </w:rPr>
              <w:t>榖</w:t>
            </w:r>
            <w:proofErr w:type="gramEnd"/>
            <w:r>
              <w:rPr>
                <w:rFonts w:ascii="標楷體" w:eastAsia="標楷體" w:hAnsi="標楷體" w:cs="SimSun" w:hint="eastAsia"/>
              </w:rPr>
              <w:t>雜糧類的食物。</w:t>
            </w:r>
          </w:p>
          <w:p w14:paraId="2BC9D93C" w14:textId="2ACF2461" w:rsidR="00F464A7" w:rsidRDefault="00F464A7" w:rsidP="00F464A7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96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(3)找對的</w:t>
            </w:r>
            <w:proofErr w:type="gramStart"/>
            <w:r>
              <w:rPr>
                <w:rFonts w:ascii="標楷體" w:eastAsia="標楷體" w:hAnsi="標楷體" w:cs="SimSun" w:hint="eastAsia"/>
              </w:rPr>
              <w:t>組別得1分</w:t>
            </w:r>
            <w:proofErr w:type="gramEnd"/>
            <w:r>
              <w:rPr>
                <w:rFonts w:ascii="標楷體" w:eastAsia="標楷體" w:hAnsi="標楷體" w:cs="SimSun" w:hint="eastAsia"/>
              </w:rPr>
              <w:t>。</w:t>
            </w:r>
          </w:p>
          <w:p w14:paraId="67B3725B" w14:textId="612F1BE2" w:rsidR="00F464A7" w:rsidRDefault="00F464A7" w:rsidP="00F464A7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96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 xml:space="preserve">  (4)重複數回合，總分最高者獲勝。</w:t>
            </w:r>
          </w:p>
          <w:p w14:paraId="03784735" w14:textId="09CE2039" w:rsidR="00240A14" w:rsidRPr="0068131E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14:paraId="3850793F" w14:textId="77777777" w:rsidR="00240A14" w:rsidRPr="0068131E" w:rsidRDefault="00240A14" w:rsidP="00240A14">
            <w:pPr>
              <w:numPr>
                <w:ilvl w:val="0"/>
                <w:numId w:val="3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68131E">
              <w:rPr>
                <w:rFonts w:ascii="標楷體" w:eastAsia="標楷體" w:hAnsi="標楷體" w:cs="SimSun" w:hint="eastAsia"/>
                <w:kern w:val="0"/>
                <w:szCs w:val="24"/>
              </w:rPr>
              <w:t>這節課學生經驗連結、教材組織及評量回饋：</w:t>
            </w:r>
          </w:p>
          <w:p w14:paraId="6F981085" w14:textId="77777777" w:rsidR="00F870CC" w:rsidRDefault="005464FB" w:rsidP="005464FB">
            <w:pPr>
              <w:pStyle w:val="a5"/>
              <w:numPr>
                <w:ilvl w:val="0"/>
                <w:numId w:val="39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5464FB">
              <w:rPr>
                <w:rFonts w:ascii="標楷體" w:eastAsia="標楷體" w:hAnsi="標楷體" w:cs="SimSun" w:hint="eastAsia"/>
              </w:rPr>
              <w:lastRenderedPageBreak/>
              <w:t>學生經驗連結</w:t>
            </w:r>
            <w:r>
              <w:rPr>
                <w:rFonts w:ascii="標楷體" w:eastAsia="標楷體" w:hAnsi="標楷體" w:cs="SimSun" w:hint="eastAsia"/>
              </w:rPr>
              <w:t>：</w:t>
            </w:r>
          </w:p>
          <w:p w14:paraId="02483A2F" w14:textId="704921C1" w:rsidR="00240A14" w:rsidRDefault="00F870CC" w:rsidP="00F870CC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96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1.</w:t>
            </w:r>
            <w:r w:rsidR="005464FB">
              <w:rPr>
                <w:rFonts w:ascii="標楷體" w:eastAsia="標楷體" w:hAnsi="標楷體" w:cs="SimSun" w:hint="eastAsia"/>
              </w:rPr>
              <w:t>1</w:t>
            </w:r>
            <w:r>
              <w:rPr>
                <w:rFonts w:ascii="標楷體" w:eastAsia="標楷體" w:hAnsi="標楷體" w:cs="SimSun" w:hint="eastAsia"/>
              </w:rPr>
              <w:t>上健康-單元</w:t>
            </w:r>
            <w:proofErr w:type="gramStart"/>
            <w:r>
              <w:rPr>
                <w:rFonts w:ascii="標楷體" w:eastAsia="標楷體" w:hAnsi="標楷體" w:cs="SimSun" w:hint="eastAsia"/>
              </w:rPr>
              <w:t>三</w:t>
            </w:r>
            <w:proofErr w:type="gramEnd"/>
            <w:r>
              <w:rPr>
                <w:rFonts w:ascii="標楷體" w:eastAsia="標楷體" w:hAnsi="標楷體" w:cs="SimSun" w:hint="eastAsia"/>
              </w:rPr>
              <w:t>健康超能力-第2課飲食好習慣。</w:t>
            </w:r>
          </w:p>
          <w:p w14:paraId="37C498A2" w14:textId="367BF238" w:rsidR="00F870CC" w:rsidRPr="005464FB" w:rsidRDefault="00F870CC" w:rsidP="00F870CC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96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2.1下健康-單元二健康飲食聰明吃-第1課飲食紅綠燈、第2課健康飲食我決定、第3課健康食物感恩吃。</w:t>
            </w:r>
          </w:p>
          <w:p w14:paraId="48E5BBCB" w14:textId="226BC29C" w:rsidR="005464FB" w:rsidRDefault="005464FB" w:rsidP="005464FB">
            <w:pPr>
              <w:pStyle w:val="a5"/>
              <w:numPr>
                <w:ilvl w:val="0"/>
                <w:numId w:val="39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68131E">
              <w:rPr>
                <w:rFonts w:ascii="標楷體" w:eastAsia="標楷體" w:hAnsi="標楷體" w:cs="SimSun" w:hint="eastAsia"/>
              </w:rPr>
              <w:t>教材組織</w:t>
            </w:r>
            <w:r>
              <w:rPr>
                <w:rFonts w:ascii="標楷體" w:eastAsia="標楷體" w:hAnsi="標楷體" w:cs="SimSun" w:hint="eastAsia"/>
              </w:rPr>
              <w:t>：</w:t>
            </w:r>
            <w:r w:rsidR="00F870CC">
              <w:rPr>
                <w:rFonts w:ascii="標楷體" w:eastAsia="標楷體" w:hAnsi="標楷體" w:cs="SimSun" w:hint="eastAsia"/>
              </w:rPr>
              <w:t>從六大類食物教學引入，藉由觀察一日三餐的內容，學習分辨日常生活中的食物分別屬於哪一類。接著透過三餐內容的選擇與組合，讓學生了解「六大類食物應天天吃到」的飲食觀念。</w:t>
            </w:r>
          </w:p>
          <w:p w14:paraId="5842313B" w14:textId="2C6C1984" w:rsidR="00F15625" w:rsidRDefault="005464FB" w:rsidP="005464FB">
            <w:pPr>
              <w:pStyle w:val="a5"/>
              <w:numPr>
                <w:ilvl w:val="0"/>
                <w:numId w:val="39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68131E">
              <w:rPr>
                <w:rFonts w:ascii="標楷體" w:eastAsia="標楷體" w:hAnsi="標楷體" w:cs="SimSun" w:hint="eastAsia"/>
              </w:rPr>
              <w:t>評量回饋</w:t>
            </w:r>
            <w:r>
              <w:rPr>
                <w:rFonts w:ascii="標楷體" w:eastAsia="標楷體" w:hAnsi="標楷體" w:cs="SimSun" w:hint="eastAsia"/>
              </w:rPr>
              <w:t>：</w:t>
            </w:r>
            <w:r w:rsidR="00787430">
              <w:rPr>
                <w:rFonts w:ascii="標楷體" w:eastAsia="標楷體" w:hAnsi="標楷體" w:cs="SimSun" w:hint="eastAsia"/>
              </w:rPr>
              <w:t>問答</w:t>
            </w:r>
            <w:r w:rsidR="00F15625">
              <w:rPr>
                <w:rFonts w:ascii="標楷體" w:eastAsia="標楷體" w:hAnsi="標楷體" w:cs="SimSun" w:hint="eastAsia"/>
              </w:rPr>
              <w:t>。</w:t>
            </w:r>
          </w:p>
          <w:p w14:paraId="3F012443" w14:textId="0A8FB217" w:rsidR="005464FB" w:rsidRDefault="00F15625" w:rsidP="00F15625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96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1.能正確說出六大類食物名稱。</w:t>
            </w:r>
          </w:p>
          <w:p w14:paraId="60CE297A" w14:textId="6E675323" w:rsidR="00F15625" w:rsidRPr="005464FB" w:rsidRDefault="00F15625" w:rsidP="00F15625">
            <w:pPr>
              <w:pStyle w:val="a5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left="96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2.能正確說出六大類食物名稱，至少各三項。</w:t>
            </w:r>
          </w:p>
          <w:p w14:paraId="27ECDDD0" w14:textId="2B3DD113" w:rsidR="00240A14" w:rsidRPr="0068131E" w:rsidRDefault="005464FB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 xml:space="preserve">    </w:t>
            </w:r>
          </w:p>
          <w:p w14:paraId="45064C02" w14:textId="77777777" w:rsidR="00240A14" w:rsidRPr="0068131E" w:rsidRDefault="00240A14" w:rsidP="00240A14">
            <w:pPr>
              <w:numPr>
                <w:ilvl w:val="0"/>
                <w:numId w:val="3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68131E">
              <w:rPr>
                <w:rFonts w:ascii="標楷體" w:eastAsia="標楷體" w:hAnsi="標楷體" w:cs="SimSun" w:hint="eastAsia"/>
                <w:kern w:val="0"/>
                <w:szCs w:val="24"/>
              </w:rPr>
              <w:t>這節課學習任務、探究的學習策略或方法：</w:t>
            </w:r>
          </w:p>
          <w:p w14:paraId="1D9EB23C" w14:textId="3A4706B0" w:rsidR="00240A14" w:rsidRPr="005464FB" w:rsidRDefault="005464FB" w:rsidP="005464FB">
            <w:pPr>
              <w:pStyle w:val="a5"/>
              <w:numPr>
                <w:ilvl w:val="0"/>
                <w:numId w:val="4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5464FB">
              <w:rPr>
                <w:rFonts w:ascii="標楷體" w:eastAsia="標楷體" w:hAnsi="標楷體" w:cs="SimSun" w:hint="eastAsia"/>
              </w:rPr>
              <w:t>學習任務</w:t>
            </w:r>
            <w:r>
              <w:rPr>
                <w:rFonts w:ascii="標楷體" w:eastAsia="標楷體" w:hAnsi="標楷體" w:cs="SimSun" w:hint="eastAsia"/>
              </w:rPr>
              <w:t>：</w:t>
            </w:r>
            <w:r w:rsidR="00F464A7">
              <w:rPr>
                <w:rFonts w:ascii="標楷體" w:eastAsia="標楷體" w:hAnsi="標楷體" w:cs="SimSun" w:hint="eastAsia"/>
              </w:rPr>
              <w:t>學生能正確區分日常生活的食物，屬於六大類食物中的哪一類。</w:t>
            </w:r>
          </w:p>
          <w:p w14:paraId="01D26317" w14:textId="18C7856D" w:rsidR="005464FB" w:rsidRPr="005464FB" w:rsidRDefault="005464FB" w:rsidP="005464FB">
            <w:pPr>
              <w:pStyle w:val="a5"/>
              <w:numPr>
                <w:ilvl w:val="0"/>
                <w:numId w:val="4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68131E">
              <w:rPr>
                <w:rFonts w:ascii="標楷體" w:eastAsia="標楷體" w:hAnsi="標楷體" w:cs="SimSun" w:hint="eastAsia"/>
              </w:rPr>
              <w:t>探究的學習策略或方法</w:t>
            </w:r>
            <w:r>
              <w:rPr>
                <w:rFonts w:ascii="標楷體" w:eastAsia="標楷體" w:hAnsi="標楷體" w:cs="SimSun" w:hint="eastAsia"/>
              </w:rPr>
              <w:t>：</w:t>
            </w:r>
            <w:r w:rsidR="00AD7575">
              <w:rPr>
                <w:rFonts w:ascii="標楷體" w:eastAsia="標楷體" w:hAnsi="標楷體" w:cs="SimSun" w:hint="eastAsia"/>
              </w:rPr>
              <w:t>利用配對遊戲、問答遊戲，讓學生產生連結。</w:t>
            </w:r>
          </w:p>
          <w:p w14:paraId="6C28628A" w14:textId="77777777" w:rsidR="00240A14" w:rsidRPr="0068131E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14:paraId="6459318E" w14:textId="77777777" w:rsidR="00240A14" w:rsidRPr="0068131E" w:rsidRDefault="00240A14" w:rsidP="00240A14">
            <w:pPr>
              <w:numPr>
                <w:ilvl w:val="0"/>
                <w:numId w:val="3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  <w:r w:rsidRPr="0068131E">
              <w:rPr>
                <w:rFonts w:ascii="標楷體" w:eastAsia="標楷體" w:hAnsi="標楷體" w:cs="SimSun" w:hint="eastAsia"/>
                <w:kern w:val="0"/>
                <w:szCs w:val="24"/>
              </w:rPr>
              <w:t>這節課師生和同儕互動的學習安排：</w:t>
            </w:r>
          </w:p>
          <w:p w14:paraId="4CCF044E" w14:textId="49705A5F" w:rsidR="00240A14" w:rsidRPr="005464FB" w:rsidRDefault="005464FB" w:rsidP="005464FB">
            <w:pPr>
              <w:pStyle w:val="a5"/>
              <w:numPr>
                <w:ilvl w:val="0"/>
                <w:numId w:val="41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5464FB">
              <w:rPr>
                <w:rFonts w:ascii="標楷體" w:eastAsia="標楷體" w:hAnsi="標楷體" w:cs="SimSun" w:hint="eastAsia"/>
              </w:rPr>
              <w:t>師生互動</w:t>
            </w:r>
            <w:r>
              <w:rPr>
                <w:rFonts w:ascii="標楷體" w:eastAsia="標楷體" w:hAnsi="標楷體" w:cs="SimSun" w:hint="eastAsia"/>
              </w:rPr>
              <w:t>學習：</w:t>
            </w:r>
            <w:r w:rsidR="00F464A7">
              <w:rPr>
                <w:rFonts w:ascii="標楷體" w:eastAsia="標楷體" w:hAnsi="標楷體" w:cs="SimSun" w:hint="eastAsia"/>
              </w:rPr>
              <w:t>問答法、引導法。</w:t>
            </w:r>
          </w:p>
          <w:p w14:paraId="23AFAA30" w14:textId="64D17432" w:rsidR="005464FB" w:rsidRPr="005464FB" w:rsidRDefault="005464FB" w:rsidP="005464FB">
            <w:pPr>
              <w:pStyle w:val="a5"/>
              <w:numPr>
                <w:ilvl w:val="0"/>
                <w:numId w:val="41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同儕互動學習：</w:t>
            </w:r>
            <w:r w:rsidR="00F464A7">
              <w:rPr>
                <w:rFonts w:ascii="標楷體" w:eastAsia="標楷體" w:hAnsi="標楷體" w:cs="SimSun" w:hint="eastAsia"/>
              </w:rPr>
              <w:t>全班分組，小組合作，完成遊戲任務。</w:t>
            </w:r>
          </w:p>
          <w:p w14:paraId="3CE4F782" w14:textId="77777777"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2629" w:type="dxa"/>
            <w:shd w:val="clear" w:color="auto" w:fill="auto"/>
          </w:tcPr>
          <w:p w14:paraId="36F80188" w14:textId="77777777" w:rsidR="00240A14" w:rsidRPr="00240A14" w:rsidRDefault="00240A14" w:rsidP="00240A14">
            <w:pPr>
              <w:numPr>
                <w:ilvl w:val="0"/>
                <w:numId w:val="36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Chars="-49" w:right="-118"/>
              <w:rPr>
                <w:rFonts w:ascii="標楷體" w:eastAsia="標楷體" w:hAnsi="標楷體" w:cs="SimSun"/>
                <w:color w:val="BFBFBF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lastRenderedPageBreak/>
              <w:t>觀察焦點(可複選)：</w:t>
            </w:r>
          </w:p>
          <w:p w14:paraId="635F86EF" w14:textId="39D74FFE" w:rsidR="00240A14" w:rsidRPr="00240A14" w:rsidRDefault="005464FB" w:rsidP="00240A14">
            <w:pPr>
              <w:autoSpaceDE w:val="0"/>
              <w:autoSpaceDN w:val="0"/>
              <w:spacing w:line="300" w:lineRule="exact"/>
              <w:ind w:left="190" w:hangingChars="79" w:hanging="190"/>
              <w:rPr>
                <w:rFonts w:ascii="標楷體" w:eastAsia="標楷體" w:hAnsi="標楷體" w:cs="SimSun"/>
                <w:kern w:val="0"/>
              </w:rPr>
            </w:pPr>
            <w:r w:rsidRPr="0068131E">
              <w:rPr>
                <w:rFonts w:ascii="標楷體" w:eastAsia="標楷體" w:hAnsi="標楷體" w:cs="新細明體" w:hint="eastAsia"/>
                <w:kern w:val="0"/>
                <w:szCs w:val="32"/>
                <w:bdr w:val="single" w:sz="4" w:space="0" w:color="auto"/>
              </w:rPr>
              <w:sym w:font="Wingdings" w:char="F0FC"/>
            </w:r>
            <w:proofErr w:type="gramStart"/>
            <w:r w:rsidR="00240A14" w:rsidRPr="00240A14">
              <w:rPr>
                <w:rFonts w:ascii="標楷體" w:eastAsia="標楷體" w:hAnsi="標楷體" w:cs="SimSun"/>
                <w:kern w:val="0"/>
              </w:rPr>
              <w:t>規準</w:t>
            </w:r>
            <w:proofErr w:type="gramEnd"/>
            <w:r w:rsidR="00240A14" w:rsidRPr="00240A14">
              <w:rPr>
                <w:rFonts w:ascii="標楷體" w:eastAsia="標楷體" w:hAnsi="標楷體" w:cs="SimSun"/>
                <w:kern w:val="0"/>
              </w:rPr>
              <w:t>1</w:t>
            </w:r>
            <w:proofErr w:type="gramStart"/>
            <w:r w:rsidR="00240A14" w:rsidRPr="00240A14">
              <w:rPr>
                <w:rFonts w:ascii="標楷體" w:eastAsia="標楷體" w:hAnsi="標楷體" w:cs="SimSun"/>
                <w:kern w:val="0"/>
              </w:rPr>
              <w:t>︰</w:t>
            </w:r>
            <w:proofErr w:type="gramEnd"/>
            <w:r w:rsidR="00240A14" w:rsidRPr="00240A14">
              <w:rPr>
                <w:rFonts w:ascii="標楷體" w:eastAsia="標楷體" w:hAnsi="標楷體" w:cs="SimSun"/>
                <w:kern w:val="0"/>
              </w:rPr>
              <w:t>營造情境化的學習</w:t>
            </w:r>
          </w:p>
          <w:p w14:paraId="62C8786E" w14:textId="77777777" w:rsidR="00240A14" w:rsidRPr="00240A14" w:rsidRDefault="00240A14" w:rsidP="00240A14">
            <w:pPr>
              <w:autoSpaceDE w:val="0"/>
              <w:autoSpaceDN w:val="0"/>
              <w:spacing w:before="1"/>
              <w:ind w:left="312" w:hangingChars="142" w:hanging="312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2"/>
              </w:rPr>
              <w:t>□</w:t>
            </w:r>
            <w:proofErr w:type="gramStart"/>
            <w:r w:rsidRPr="00240A14">
              <w:rPr>
                <w:rFonts w:ascii="標楷體" w:eastAsia="標楷體" w:hAnsi="標楷體" w:cs="SimSun"/>
                <w:kern w:val="0"/>
              </w:rPr>
              <w:t>規準</w:t>
            </w:r>
            <w:proofErr w:type="gramEnd"/>
            <w:r w:rsidRPr="00240A14">
              <w:rPr>
                <w:rFonts w:ascii="標楷體" w:eastAsia="標楷體" w:hAnsi="標楷體" w:cs="SimSun"/>
                <w:kern w:val="0"/>
              </w:rPr>
              <w:t>2</w:t>
            </w:r>
            <w:proofErr w:type="gramStart"/>
            <w:r w:rsidRPr="00240A14">
              <w:rPr>
                <w:rFonts w:ascii="標楷體" w:eastAsia="標楷體" w:hAnsi="標楷體" w:cs="SimSun"/>
                <w:kern w:val="0"/>
              </w:rPr>
              <w:t>︰</w:t>
            </w:r>
            <w:proofErr w:type="gramEnd"/>
            <w:r w:rsidRPr="00240A14">
              <w:rPr>
                <w:rFonts w:ascii="標楷體" w:eastAsia="標楷體" w:hAnsi="標楷體" w:cs="SimSun"/>
                <w:kern w:val="0"/>
              </w:rPr>
              <w:t>安排探究性的學習任務</w:t>
            </w:r>
          </w:p>
          <w:p w14:paraId="3FC10C99" w14:textId="77777777" w:rsidR="00240A14" w:rsidRPr="00240A14" w:rsidRDefault="00240A14" w:rsidP="00240A14">
            <w:pPr>
              <w:autoSpaceDE w:val="0"/>
              <w:autoSpaceDN w:val="0"/>
              <w:spacing w:line="307" w:lineRule="exact"/>
              <w:ind w:left="312" w:rightChars="-49" w:right="-118" w:hangingChars="142" w:hanging="312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2"/>
              </w:rPr>
              <w:t>□</w:t>
            </w:r>
            <w:proofErr w:type="gramStart"/>
            <w:r w:rsidRPr="00240A14">
              <w:rPr>
                <w:rFonts w:ascii="標楷體" w:eastAsia="標楷體" w:hAnsi="標楷體" w:cs="SimSun"/>
                <w:kern w:val="0"/>
              </w:rPr>
              <w:t>規準</w:t>
            </w:r>
            <w:proofErr w:type="gramEnd"/>
            <w:r w:rsidRPr="00240A14">
              <w:rPr>
                <w:rFonts w:ascii="標楷體" w:eastAsia="標楷體" w:hAnsi="標楷體" w:cs="SimSun"/>
                <w:kern w:val="0"/>
              </w:rPr>
              <w:t>3</w:t>
            </w:r>
            <w:proofErr w:type="gramStart"/>
            <w:r w:rsidRPr="00240A14">
              <w:rPr>
                <w:rFonts w:ascii="標楷體" w:eastAsia="標楷體" w:hAnsi="標楷體" w:cs="SimSun"/>
                <w:kern w:val="0"/>
              </w:rPr>
              <w:t>︰</w:t>
            </w:r>
            <w:proofErr w:type="gramEnd"/>
            <w:r w:rsidRPr="00240A14">
              <w:rPr>
                <w:rFonts w:ascii="標楷體" w:eastAsia="標楷體" w:hAnsi="標楷體" w:cs="SimSun"/>
                <w:kern w:val="0"/>
              </w:rPr>
              <w:t>促發學生的學習互動</w:t>
            </w:r>
          </w:p>
          <w:p w14:paraId="6C0D0DFD" w14:textId="77777777"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kern w:val="0"/>
                <w:szCs w:val="24"/>
              </w:rPr>
            </w:pPr>
          </w:p>
          <w:p w14:paraId="4BDE9CE5" w14:textId="77777777"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二、其它輔助觀察工具：</w:t>
            </w:r>
          </w:p>
          <w:p w14:paraId="3635CBF1" w14:textId="3B2524AB" w:rsidR="00240A14" w:rsidRPr="00240A14" w:rsidRDefault="00A81D78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68131E">
              <w:rPr>
                <w:rFonts w:ascii="標楷體" w:eastAsia="標楷體" w:hAnsi="標楷體" w:cs="新細明體" w:hint="eastAsia"/>
                <w:kern w:val="0"/>
                <w:szCs w:val="32"/>
                <w:bdr w:val="single" w:sz="4" w:space="0" w:color="auto"/>
              </w:rPr>
              <w:sym w:font="Wingdings" w:char="F0FC"/>
            </w:r>
            <w:r w:rsidR="00240A14"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學生</w:t>
            </w:r>
            <w:r w:rsidR="00240A14" w:rsidRPr="00240A14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座位表</w:t>
            </w:r>
          </w:p>
          <w:p w14:paraId="48DDB2B8" w14:textId="77777777"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  <w:u w:val="single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□</w:t>
            </w:r>
            <w:r w:rsidRPr="00240A14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  <w:r w:rsidRPr="00240A14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</w:t>
            </w:r>
            <w:r w:rsidRPr="00240A14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</w:p>
          <w:p w14:paraId="7C1E1255" w14:textId="77777777"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               </w:t>
            </w:r>
          </w:p>
          <w:p w14:paraId="28B250C0" w14:textId="77777777"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  <w:u w:val="single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□</w:t>
            </w:r>
            <w:r w:rsidRPr="00240A14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  <w:r w:rsidRPr="00240A14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</w:t>
            </w:r>
            <w:r w:rsidRPr="00240A14">
              <w:rPr>
                <w:rFonts w:ascii="標楷體" w:eastAsia="標楷體" w:hAnsi="標楷體" w:cs="SimSun" w:hint="eastAsia"/>
                <w:kern w:val="0"/>
                <w:szCs w:val="24"/>
                <w:u w:val="single"/>
              </w:rPr>
              <w:t xml:space="preserve"> </w:t>
            </w:r>
          </w:p>
          <w:p w14:paraId="5BD0919E" w14:textId="77777777" w:rsidR="00240A14" w:rsidRPr="00240A14" w:rsidRDefault="00240A14" w:rsidP="00240A1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  <w:u w:val="single"/>
              </w:rPr>
              <w:t xml:space="preserve">                      </w:t>
            </w:r>
          </w:p>
        </w:tc>
      </w:tr>
      <w:tr w:rsidR="00240A14" w:rsidRPr="00240A14" w14:paraId="50A65084" w14:textId="77777777" w:rsidTr="00727537">
        <w:trPr>
          <w:trHeight w:val="542"/>
          <w:jc w:val="center"/>
        </w:trPr>
        <w:tc>
          <w:tcPr>
            <w:tcW w:w="9770" w:type="dxa"/>
            <w:gridSpan w:val="2"/>
            <w:shd w:val="clear" w:color="auto" w:fill="D9E2F2"/>
            <w:vAlign w:val="center"/>
          </w:tcPr>
          <w:p w14:paraId="24F4712B" w14:textId="77777777" w:rsidR="00240A14" w:rsidRPr="00240A14" w:rsidRDefault="00240A14" w:rsidP="00240A14">
            <w:pPr>
              <w:widowControl/>
              <w:jc w:val="center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觀課相關</w:t>
            </w:r>
            <w:proofErr w:type="gramEnd"/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配合事宜</w:t>
            </w:r>
          </w:p>
        </w:tc>
      </w:tr>
      <w:tr w:rsidR="00240A14" w:rsidRPr="00240A14" w14:paraId="55230C8A" w14:textId="77777777" w:rsidTr="00727537">
        <w:trPr>
          <w:jc w:val="center"/>
        </w:trPr>
        <w:tc>
          <w:tcPr>
            <w:tcW w:w="9770" w:type="dxa"/>
            <w:gridSpan w:val="2"/>
            <w:shd w:val="clear" w:color="auto" w:fill="auto"/>
          </w:tcPr>
          <w:p w14:paraId="176BC640" w14:textId="77777777" w:rsidR="00240A14" w:rsidRPr="00240A14" w:rsidRDefault="00240A14" w:rsidP="00240A14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（一）</w:t>
            </w:r>
            <w:proofErr w:type="gramStart"/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觀課人員觀課</w:t>
            </w:r>
            <w:proofErr w:type="gramEnd"/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位置及角色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（請打</w:t>
            </w:r>
            <w:r w:rsidRPr="00240A14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sym w:font="Wingdings" w:char="F0FC"/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）</w:t>
            </w:r>
          </w:p>
          <w:p w14:paraId="1CA1471D" w14:textId="11675F66" w:rsidR="00240A14" w:rsidRPr="00240A14" w:rsidRDefault="00240A14" w:rsidP="00240A14">
            <w:pPr>
              <w:widowControl/>
              <w:numPr>
                <w:ilvl w:val="0"/>
                <w:numId w:val="33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觀課人員</w:t>
            </w:r>
            <w:proofErr w:type="gramEnd"/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位在教室</w:t>
            </w:r>
            <w:r w:rsidRPr="00240A1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□前、□中、</w:t>
            </w:r>
            <w:r w:rsidR="0068131E" w:rsidRPr="0068131E">
              <w:rPr>
                <w:rFonts w:ascii="標楷體" w:eastAsia="標楷體" w:hAnsi="標楷體" w:cs="新細明體" w:hint="eastAsia"/>
                <w:kern w:val="0"/>
                <w:szCs w:val="32"/>
                <w:bdr w:val="single" w:sz="4" w:space="0" w:color="auto"/>
              </w:rPr>
              <w:sym w:font="Wingdings" w:char="F0FC"/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後、□小組旁、□個別學生旁。</w:t>
            </w:r>
          </w:p>
          <w:p w14:paraId="7231F069" w14:textId="62B4246C" w:rsidR="00240A14" w:rsidRPr="00240A14" w:rsidRDefault="00240A14" w:rsidP="00240A14">
            <w:pPr>
              <w:widowControl/>
              <w:numPr>
                <w:ilvl w:val="0"/>
                <w:numId w:val="34"/>
              </w:numPr>
              <w:spacing w:line="480" w:lineRule="exact"/>
              <w:ind w:left="805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240A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觀課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人員</w:t>
            </w:r>
            <w:proofErr w:type="gramEnd"/>
            <w:r w:rsidRPr="00240A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是： </w:t>
            </w:r>
            <w:r w:rsidR="0068131E" w:rsidRPr="0068131E">
              <w:rPr>
                <w:rFonts w:ascii="標楷體" w:eastAsia="標楷體" w:hAnsi="標楷體" w:cs="新細明體" w:hint="eastAsia"/>
                <w:kern w:val="0"/>
                <w:szCs w:val="32"/>
                <w:bdr w:val="single" w:sz="4" w:space="0" w:color="auto"/>
              </w:rPr>
              <w:sym w:font="Wingdings" w:char="F0FC"/>
            </w:r>
            <w:proofErr w:type="gramStart"/>
            <w:r w:rsidRPr="00240A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完全觀課人員</w:t>
            </w:r>
            <w:proofErr w:type="gramEnd"/>
            <w:r w:rsidRPr="00240A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、□有部分的參與，參與事項：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_________________</w:t>
            </w:r>
          </w:p>
          <w:p w14:paraId="00E0D3ED" w14:textId="22AA9D64" w:rsidR="00240A14" w:rsidRPr="00240A14" w:rsidRDefault="00240A14" w:rsidP="00240A14">
            <w:pPr>
              <w:widowControl/>
              <w:numPr>
                <w:ilvl w:val="0"/>
                <w:numId w:val="33"/>
              </w:numPr>
              <w:spacing w:line="480" w:lineRule="exact"/>
              <w:ind w:left="840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拍照或錄影：□皆無、□皆有、□只錄影、</w:t>
            </w:r>
            <w:r w:rsidR="0068131E" w:rsidRPr="0068131E">
              <w:rPr>
                <w:rFonts w:ascii="標楷體" w:eastAsia="標楷體" w:hAnsi="標楷體" w:cs="新細明體" w:hint="eastAsia"/>
                <w:kern w:val="0"/>
                <w:szCs w:val="32"/>
                <w:bdr w:val="single" w:sz="4" w:space="0" w:color="auto"/>
              </w:rPr>
              <w:sym w:font="Wingdings" w:char="F0FC"/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只拍照。</w:t>
            </w:r>
          </w:p>
          <w:p w14:paraId="4C2ECE3D" w14:textId="77777777" w:rsidR="00240A14" w:rsidRPr="00240A14" w:rsidRDefault="00240A14" w:rsidP="00240A14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（</w:t>
            </w:r>
            <w:r w:rsidRPr="00240A1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二</w:t>
            </w:r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）預定公開授課</w:t>
            </w:r>
            <w:proofErr w:type="gramStart"/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∕</w:t>
            </w:r>
            <w:proofErr w:type="gramEnd"/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教學觀察日期與地點：</w:t>
            </w:r>
          </w:p>
          <w:p w14:paraId="3AAADB45" w14:textId="6AC79DE8" w:rsidR="00240A14" w:rsidRPr="00240A14" w:rsidRDefault="00240A14" w:rsidP="00240A14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1.日期：</w:t>
            </w:r>
            <w:r w:rsidR="0068131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115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年</w:t>
            </w:r>
            <w:r w:rsidR="0068131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D420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30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</w:t>
            </w:r>
            <w:r w:rsidR="0068131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時</w:t>
            </w:r>
            <w:r w:rsidR="0068131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45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分</w:t>
            </w:r>
            <w:r w:rsidRPr="00240A1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</w:t>
            </w: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2.地</w:t>
            </w:r>
            <w:r w:rsidRPr="00240A1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點</w:t>
            </w:r>
            <w:r w:rsidR="0068131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:201班</w:t>
            </w:r>
          </w:p>
          <w:p w14:paraId="47AAB497" w14:textId="77777777" w:rsidR="00240A14" w:rsidRPr="00240A14" w:rsidRDefault="00240A14" w:rsidP="00240A14">
            <w:pPr>
              <w:widowControl/>
              <w:spacing w:line="480" w:lineRule="exact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（</w:t>
            </w:r>
            <w:r w:rsidRPr="00240A1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三</w:t>
            </w:r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）回饋會談預定日期與地點：（建議於公開授課</w:t>
            </w:r>
            <w:proofErr w:type="gramStart"/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∕</w:t>
            </w:r>
            <w:proofErr w:type="gramEnd"/>
            <w:r w:rsidRPr="00240A1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教學觀察後三天內完成為佳）</w:t>
            </w:r>
          </w:p>
          <w:p w14:paraId="7ADEEC7A" w14:textId="4FDC4B8F" w:rsidR="00240A14" w:rsidRPr="0068131E" w:rsidRDefault="00240A14" w:rsidP="0068131E">
            <w:pPr>
              <w:widowControl/>
              <w:spacing w:line="480" w:lineRule="exact"/>
              <w:ind w:firstLineChars="200" w:firstLine="48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1.日期：</w:t>
            </w:r>
            <w:r w:rsidR="0068131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115</w:t>
            </w:r>
            <w:r w:rsidR="0068131E"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年</w:t>
            </w:r>
            <w:r w:rsidR="00D420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  <w:r w:rsidR="0068131E"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D420F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30</w:t>
            </w:r>
            <w:r w:rsidR="0068131E"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日</w:t>
            </w:r>
            <w:r w:rsidR="0068131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</w:t>
            </w:r>
            <w:r w:rsidR="0068131E"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時</w:t>
            </w:r>
            <w:r w:rsidR="0068131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</w:t>
            </w:r>
            <w:r w:rsidR="0068131E"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分</w:t>
            </w:r>
            <w:r w:rsidR="0068131E" w:rsidRPr="00240A1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</w:t>
            </w:r>
            <w:r w:rsidR="0068131E" w:rsidRPr="00240A1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2.地</w:t>
            </w:r>
            <w:r w:rsidR="0068131E" w:rsidRPr="00240A1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點</w:t>
            </w:r>
            <w:r w:rsidR="0068131E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:201班</w:t>
            </w:r>
          </w:p>
        </w:tc>
      </w:tr>
    </w:tbl>
    <w:p w14:paraId="684F8EFB" w14:textId="4C5AB6F8" w:rsidR="00240A14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4F2A1FAF" w14:textId="1E0E6361" w:rsidR="00444E5B" w:rsidRDefault="00444E5B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0BE7EEC1" w14:textId="5BBF0C12" w:rsidR="00444E5B" w:rsidRPr="0007116D" w:rsidRDefault="00444E5B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4B3F03F4" w14:textId="4B877351" w:rsidR="00444E5B" w:rsidRDefault="00444E5B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265FD5CD" w14:textId="4599D81D" w:rsidR="00444E5B" w:rsidRDefault="00444E5B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3A04A4AE" w14:textId="5F2E8060" w:rsidR="00444E5B" w:rsidRDefault="00444E5B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15FFC290" w14:textId="0FD7C011" w:rsidR="00444E5B" w:rsidRDefault="00444E5B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62F01707" w14:textId="77777777" w:rsidR="00444E5B" w:rsidRPr="00240A14" w:rsidRDefault="00444E5B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4F2D32C9" w14:textId="77777777" w:rsidR="00240A14" w:rsidRPr="00240A14" w:rsidRDefault="00240A14" w:rsidP="00240A14">
      <w:pPr>
        <w:rPr>
          <w:rFonts w:ascii="標楷體" w:eastAsia="標楷體" w:hAnsi="標楷體" w:cs="Calibri"/>
          <w:kern w:val="0"/>
          <w:sz w:val="28"/>
          <w:szCs w:val="28"/>
        </w:rPr>
      </w:pPr>
    </w:p>
    <w:p w14:paraId="14022FAD" w14:textId="77777777" w:rsidR="00240A14" w:rsidRPr="00240A14" w:rsidRDefault="00240A14" w:rsidP="00240A14">
      <w:pPr>
        <w:rPr>
          <w:rFonts w:ascii="標楷體" w:eastAsia="標楷體" w:hAnsi="標楷體" w:cs="Calibri"/>
          <w:color w:val="FF0000"/>
          <w:kern w:val="0"/>
          <w:sz w:val="28"/>
          <w:szCs w:val="28"/>
        </w:rPr>
      </w:pPr>
      <w:r w:rsidRPr="00240A14">
        <w:rPr>
          <w:rFonts w:ascii="標楷體" w:eastAsia="標楷體" w:hAnsi="標楷體" w:cs="Calibri" w:hint="eastAsia"/>
          <w:kern w:val="0"/>
          <w:sz w:val="28"/>
          <w:szCs w:val="28"/>
        </w:rPr>
        <w:lastRenderedPageBreak/>
        <w:t>附表11-2</w:t>
      </w:r>
    </w:p>
    <w:p w14:paraId="32EBAD7B" w14:textId="77777777" w:rsidR="00240A14" w:rsidRPr="00240A14" w:rsidRDefault="00240A14" w:rsidP="00240A14">
      <w:pPr>
        <w:autoSpaceDE w:val="0"/>
        <w:autoSpaceDN w:val="0"/>
        <w:jc w:val="center"/>
        <w:rPr>
          <w:rFonts w:ascii="標楷體" w:eastAsia="標楷體" w:hAnsi="標楷體" w:cs="SimSun"/>
          <w:b/>
          <w:color w:val="FF0000"/>
          <w:w w:val="105"/>
          <w:kern w:val="0"/>
          <w:sz w:val="20"/>
          <w:szCs w:val="36"/>
        </w:rPr>
      </w:pPr>
      <w:r w:rsidRPr="00240A14">
        <w:rPr>
          <w:rFonts w:ascii="標楷體" w:eastAsia="標楷體" w:hAnsi="標楷體" w:cs="SimSun" w:hint="eastAsia"/>
          <w:b/>
          <w:w w:val="105"/>
          <w:kern w:val="0"/>
          <w:sz w:val="28"/>
          <w:szCs w:val="28"/>
        </w:rPr>
        <w:t>基</w:t>
      </w:r>
      <w:r w:rsidRPr="00240A14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隆市國民中小學教師素養導向教學</w:t>
      </w:r>
      <w:proofErr w:type="gramStart"/>
      <w:r w:rsidRPr="00240A14">
        <w:rPr>
          <w:rFonts w:ascii="標楷體" w:eastAsia="標楷體" w:hAnsi="標楷體" w:cs="SimSun"/>
          <w:b/>
          <w:color w:val="FF0000"/>
          <w:w w:val="105"/>
          <w:kern w:val="0"/>
          <w:sz w:val="28"/>
          <w:szCs w:val="28"/>
        </w:rPr>
        <w:t>觀</w:t>
      </w:r>
      <w:r w:rsidRPr="00240A14">
        <w:rPr>
          <w:rFonts w:ascii="標楷體" w:eastAsia="標楷體" w:hAnsi="標楷體" w:cs="SimSun" w:hint="eastAsia"/>
          <w:b/>
          <w:color w:val="FF0000"/>
          <w:w w:val="105"/>
          <w:kern w:val="0"/>
          <w:sz w:val="28"/>
          <w:szCs w:val="28"/>
        </w:rPr>
        <w:t>議</w:t>
      </w:r>
      <w:r w:rsidRPr="00240A14">
        <w:rPr>
          <w:rFonts w:ascii="標楷體" w:eastAsia="標楷體" w:hAnsi="標楷體" w:cs="SimSun"/>
          <w:b/>
          <w:color w:val="FF0000"/>
          <w:w w:val="105"/>
          <w:kern w:val="0"/>
          <w:sz w:val="28"/>
          <w:szCs w:val="28"/>
        </w:rPr>
        <w:t>課</w:t>
      </w:r>
      <w:proofErr w:type="gramEnd"/>
      <w:r w:rsidRPr="00240A14">
        <w:rPr>
          <w:rFonts w:ascii="標楷體" w:eastAsia="標楷體" w:hAnsi="標楷體" w:cs="SimSun"/>
          <w:b/>
          <w:w w:val="105"/>
          <w:kern w:val="0"/>
          <w:sz w:val="28"/>
          <w:szCs w:val="28"/>
        </w:rPr>
        <w:t>紀錄表</w:t>
      </w:r>
      <w:r w:rsidRPr="00240A14">
        <w:rPr>
          <w:rFonts w:ascii="標楷體" w:eastAsia="標楷體" w:hAnsi="標楷體" w:cs="SimSun" w:hint="eastAsia"/>
          <w:b/>
          <w:color w:val="FF0000"/>
          <w:w w:val="105"/>
          <w:kern w:val="0"/>
          <w:sz w:val="20"/>
          <w:szCs w:val="20"/>
        </w:rPr>
        <w:t>(</w:t>
      </w:r>
      <w:r w:rsidRPr="00240A14">
        <w:rPr>
          <w:rFonts w:ascii="標楷體" w:eastAsia="標楷體" w:hAnsi="標楷體" w:cs="SimSun" w:hint="eastAsia"/>
          <w:b/>
          <w:color w:val="FF0000"/>
          <w:w w:val="105"/>
          <w:kern w:val="0"/>
          <w:sz w:val="20"/>
          <w:szCs w:val="36"/>
        </w:rPr>
        <w:t>2024版)</w:t>
      </w:r>
    </w:p>
    <w:p w14:paraId="166B12EA" w14:textId="77777777" w:rsidR="00240A14" w:rsidRPr="00240A14" w:rsidRDefault="00240A14" w:rsidP="00240A14">
      <w:pPr>
        <w:autoSpaceDE w:val="0"/>
        <w:autoSpaceDN w:val="0"/>
        <w:spacing w:afterLines="50" w:after="120"/>
        <w:ind w:leftChars="118" w:left="283"/>
        <w:jc w:val="center"/>
        <w:rPr>
          <w:rFonts w:ascii="標楷體" w:eastAsia="標楷體" w:hAnsi="標楷體" w:cs="SimSun"/>
          <w:b/>
          <w:kern w:val="0"/>
          <w:sz w:val="20"/>
          <w:szCs w:val="20"/>
        </w:rPr>
      </w:pPr>
      <w:r w:rsidRPr="00240A14">
        <w:rPr>
          <w:rFonts w:ascii="標楷體" w:eastAsia="標楷體" w:hAnsi="標楷體" w:cs="SimSun" w:hint="eastAsia"/>
          <w:b/>
          <w:w w:val="105"/>
          <w:kern w:val="0"/>
          <w:sz w:val="20"/>
          <w:szCs w:val="20"/>
        </w:rPr>
        <w:t>（表格可依觀察焦點所選取觀察</w:t>
      </w:r>
      <w:proofErr w:type="gramStart"/>
      <w:r w:rsidRPr="00240A14">
        <w:rPr>
          <w:rFonts w:ascii="標楷體" w:eastAsia="標楷體" w:hAnsi="標楷體" w:cs="SimSun" w:hint="eastAsia"/>
          <w:b/>
          <w:w w:val="105"/>
          <w:kern w:val="0"/>
          <w:sz w:val="20"/>
          <w:szCs w:val="20"/>
        </w:rPr>
        <w:t>規準</w:t>
      </w:r>
      <w:proofErr w:type="gramEnd"/>
      <w:r w:rsidRPr="00240A14">
        <w:rPr>
          <w:rFonts w:ascii="標楷體" w:eastAsia="標楷體" w:hAnsi="標楷體" w:cs="SimSun" w:hint="eastAsia"/>
          <w:b/>
          <w:w w:val="105"/>
          <w:kern w:val="0"/>
          <w:sz w:val="20"/>
          <w:szCs w:val="20"/>
        </w:rPr>
        <w:t>向度自行編修）</w:t>
      </w:r>
    </w:p>
    <w:p w14:paraId="3F832267" w14:textId="77777777" w:rsidR="005464FB" w:rsidRPr="00240A14" w:rsidRDefault="005464FB" w:rsidP="005464FB"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spacing w:val="-117"/>
          <w:kern w:val="0"/>
          <w:szCs w:val="24"/>
        </w:rPr>
      </w:pPr>
      <w:r w:rsidRPr="00240A14">
        <w:rPr>
          <w:rFonts w:ascii="標楷體" w:eastAsia="標楷體" w:hAnsi="標楷體" w:cs="SimSun"/>
          <w:kern w:val="0"/>
          <w:szCs w:val="24"/>
        </w:rPr>
        <w:t>教學班級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>
        <w:rPr>
          <w:rFonts w:ascii="標楷體" w:eastAsia="標楷體" w:hAnsi="標楷體" w:cs="SimSun"/>
          <w:kern w:val="0"/>
          <w:szCs w:val="24"/>
          <w:u w:val="single"/>
        </w:rPr>
        <w:t>201</w:t>
      </w:r>
      <w:r w:rsidRPr="00240A14">
        <w:rPr>
          <w:rFonts w:ascii="標楷體" w:eastAsia="標楷體" w:hAnsi="標楷體" w:cs="SimSun" w:hint="eastAsia"/>
          <w:kern w:val="0"/>
          <w:szCs w:val="24"/>
        </w:rPr>
        <w:t xml:space="preserve"> </w:t>
      </w:r>
      <w:r>
        <w:rPr>
          <w:rFonts w:ascii="標楷體" w:eastAsia="標楷體" w:hAnsi="標楷體" w:cs="SimSun" w:hint="eastAsia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kern w:val="0"/>
          <w:szCs w:val="24"/>
        </w:rPr>
        <w:t>教學領域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>
        <w:rPr>
          <w:rFonts w:ascii="標楷體" w:eastAsia="標楷體" w:hAnsi="標楷體" w:cs="SimSun" w:hint="eastAsia"/>
          <w:kern w:val="0"/>
          <w:szCs w:val="24"/>
          <w:u w:val="single"/>
        </w:rPr>
        <w:t>健康與體育</w:t>
      </w:r>
      <w:r w:rsidRPr="00240A14"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</w:t>
      </w:r>
      <w:r w:rsidRPr="00240A14">
        <w:rPr>
          <w:rFonts w:ascii="標楷體" w:eastAsia="標楷體" w:hAnsi="標楷體" w:cs="SimSun"/>
          <w:spacing w:val="-1"/>
          <w:kern w:val="0"/>
          <w:szCs w:val="24"/>
        </w:rPr>
        <w:t>教學</w:t>
      </w:r>
      <w:r w:rsidRPr="00240A14">
        <w:rPr>
          <w:rFonts w:ascii="標楷體" w:eastAsia="標楷體" w:hAnsi="標楷體" w:cs="SimSun"/>
          <w:kern w:val="0"/>
          <w:szCs w:val="24"/>
        </w:rPr>
        <w:t>單元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>
        <w:rPr>
          <w:rFonts w:ascii="標楷體" w:eastAsia="標楷體" w:hAnsi="標楷體" w:cs="SimSun" w:hint="eastAsia"/>
          <w:kern w:val="0"/>
          <w:szCs w:val="24"/>
        </w:rPr>
        <w:t>單元二飲食行動家-第1課飲食密碼</w:t>
      </w:r>
    </w:p>
    <w:p w14:paraId="24CB9B04" w14:textId="77777777" w:rsidR="005464FB" w:rsidRPr="00240A14" w:rsidRDefault="005464FB" w:rsidP="005464FB"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新細明體"/>
          <w:kern w:val="0"/>
          <w:szCs w:val="24"/>
        </w:rPr>
      </w:pPr>
      <w:r w:rsidRPr="00240A14">
        <w:rPr>
          <w:rFonts w:ascii="標楷體" w:eastAsia="標楷體" w:hAnsi="標楷體" w:cs="SimSun"/>
          <w:kern w:val="0"/>
          <w:szCs w:val="24"/>
        </w:rPr>
        <w:t>授課</w:t>
      </w:r>
      <w:r w:rsidRPr="00240A14">
        <w:rPr>
          <w:rFonts w:ascii="標楷體" w:eastAsia="標楷體" w:hAnsi="標楷體" w:cs="新細明體" w:hint="eastAsia"/>
          <w:kern w:val="0"/>
          <w:szCs w:val="24"/>
        </w:rPr>
        <w:t>教師姓名：</w:t>
      </w:r>
      <w:r>
        <w:rPr>
          <w:rFonts w:ascii="標楷體" w:eastAsia="標楷體" w:hAnsi="標楷體" w:cs="新細明體" w:hint="eastAsia"/>
          <w:kern w:val="0"/>
          <w:szCs w:val="24"/>
          <w:u w:val="single"/>
        </w:rPr>
        <w:t>郭佳茵</w:t>
      </w:r>
      <w:r w:rsidRPr="00240A14">
        <w:rPr>
          <w:rFonts w:ascii="標楷體" w:eastAsia="標楷體" w:hAnsi="標楷體" w:cs="新細明體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       </w:t>
      </w:r>
      <w:r w:rsidRPr="00240A14">
        <w:rPr>
          <w:rFonts w:ascii="標楷體" w:eastAsia="標楷體" w:hAnsi="標楷體" w:cs="SimSun" w:hint="eastAsia"/>
          <w:kern w:val="0"/>
          <w:szCs w:val="24"/>
        </w:rPr>
        <w:t>服務學校：</w:t>
      </w:r>
      <w:proofErr w:type="gramStart"/>
      <w:r w:rsidRPr="0068131E">
        <w:rPr>
          <w:rFonts w:ascii="標楷體" w:eastAsia="標楷體" w:hAnsi="標楷體" w:cs="SimSun" w:hint="eastAsia"/>
          <w:kern w:val="0"/>
          <w:szCs w:val="24"/>
          <w:u w:val="single"/>
        </w:rPr>
        <w:t>隆聖國小</w:t>
      </w:r>
      <w:proofErr w:type="gramEnd"/>
      <w:r>
        <w:rPr>
          <w:rFonts w:ascii="標楷體" w:eastAsia="標楷體" w:hAnsi="標楷體" w:cs="SimSun" w:hint="eastAsia"/>
          <w:kern w:val="0"/>
          <w:szCs w:val="24"/>
        </w:rPr>
        <w:t xml:space="preserve">         </w:t>
      </w:r>
      <w:r w:rsidRPr="00240A14">
        <w:rPr>
          <w:rFonts w:ascii="標楷體" w:eastAsia="標楷體" w:hAnsi="標楷體" w:cs="SimSun"/>
          <w:kern w:val="0"/>
          <w:szCs w:val="24"/>
        </w:rPr>
        <w:t>觀 察 者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>
        <w:rPr>
          <w:rFonts w:ascii="標楷體" w:eastAsia="標楷體" w:hAnsi="標楷體" w:cs="SimSun" w:hint="eastAsia"/>
          <w:kern w:val="0"/>
          <w:szCs w:val="24"/>
        </w:rPr>
        <w:t>宋岳娜</w:t>
      </w:r>
      <w:r w:rsidRPr="00240A14">
        <w:rPr>
          <w:rFonts w:ascii="標楷體" w:eastAsia="標楷體" w:hAnsi="標楷體" w:cs="SimSun"/>
          <w:kern w:val="0"/>
          <w:szCs w:val="24"/>
        </w:rPr>
        <w:t xml:space="preserve">   </w:t>
      </w:r>
    </w:p>
    <w:p w14:paraId="5EC67BAD" w14:textId="0B91EC88" w:rsidR="00240A14" w:rsidRPr="00240A14" w:rsidRDefault="00240A14" w:rsidP="00240A14"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eastAsia="標楷體" w:hAnsi="標楷體" w:cs="SimSun"/>
          <w:kern w:val="0"/>
          <w:szCs w:val="24"/>
          <w:u w:val="single"/>
        </w:rPr>
      </w:pPr>
      <w:r w:rsidRPr="00240A14">
        <w:rPr>
          <w:rFonts w:ascii="標楷體" w:eastAsia="標楷體" w:hAnsi="標楷體" w:cs="SimSun" w:hint="eastAsia"/>
          <w:kern w:val="0"/>
          <w:szCs w:val="24"/>
        </w:rPr>
        <w:t>教學</w:t>
      </w:r>
      <w:r w:rsidRPr="00240A14">
        <w:rPr>
          <w:rFonts w:ascii="標楷體" w:eastAsia="標楷體" w:hAnsi="標楷體" w:cs="SimSun"/>
          <w:kern w:val="0"/>
          <w:szCs w:val="24"/>
        </w:rPr>
        <w:t>時間</w:t>
      </w:r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="005464FB">
        <w:rPr>
          <w:rFonts w:ascii="標楷體" w:eastAsia="標楷體" w:hAnsi="標楷體" w:cs="Times New Roman" w:hint="eastAsia"/>
          <w:color w:val="000000"/>
          <w:kern w:val="0"/>
          <w:szCs w:val="24"/>
        </w:rPr>
        <w:t>115</w:t>
      </w:r>
      <w:r w:rsidR="005464FB" w:rsidRPr="00240A14">
        <w:rPr>
          <w:rFonts w:ascii="標楷體" w:eastAsia="標楷體" w:hAnsi="標楷體" w:cs="Times New Roman"/>
          <w:color w:val="000000"/>
          <w:kern w:val="0"/>
          <w:szCs w:val="24"/>
        </w:rPr>
        <w:t>年</w:t>
      </w:r>
      <w:r w:rsidR="005464FB">
        <w:rPr>
          <w:rFonts w:ascii="標楷體" w:eastAsia="標楷體" w:hAnsi="標楷體" w:cs="Times New Roman" w:hint="eastAsia"/>
          <w:color w:val="000000"/>
          <w:kern w:val="0"/>
          <w:szCs w:val="24"/>
        </w:rPr>
        <w:t>3</w:t>
      </w:r>
      <w:r w:rsidR="005464FB" w:rsidRPr="00240A14">
        <w:rPr>
          <w:rFonts w:ascii="標楷體" w:eastAsia="標楷體" w:hAnsi="標楷體" w:cs="Times New Roman"/>
          <w:color w:val="000000"/>
          <w:kern w:val="0"/>
          <w:szCs w:val="24"/>
        </w:rPr>
        <w:t>月</w:t>
      </w:r>
      <w:r w:rsidR="00D420F8">
        <w:rPr>
          <w:rFonts w:ascii="標楷體" w:eastAsia="標楷體" w:hAnsi="標楷體" w:cs="Times New Roman" w:hint="eastAsia"/>
          <w:color w:val="000000"/>
          <w:kern w:val="0"/>
          <w:szCs w:val="24"/>
        </w:rPr>
        <w:t>30</w:t>
      </w:r>
      <w:r w:rsidR="005464FB" w:rsidRPr="00240A14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="005464FB">
        <w:rPr>
          <w:rFonts w:ascii="標楷體" w:eastAsia="標楷體" w:hAnsi="標楷體" w:cs="Times New Roman" w:hint="eastAsia"/>
          <w:color w:val="000000"/>
          <w:kern w:val="0"/>
          <w:szCs w:val="24"/>
        </w:rPr>
        <w:t>8</w:t>
      </w:r>
      <w:r w:rsidR="005464FB" w:rsidRPr="00240A14">
        <w:rPr>
          <w:rFonts w:ascii="標楷體" w:eastAsia="標楷體" w:hAnsi="標楷體" w:cs="Times New Roman"/>
          <w:color w:val="000000"/>
          <w:kern w:val="0"/>
          <w:szCs w:val="24"/>
        </w:rPr>
        <w:t>時</w:t>
      </w:r>
      <w:r w:rsidR="005464FB">
        <w:rPr>
          <w:rFonts w:ascii="標楷體" w:eastAsia="標楷體" w:hAnsi="標楷體" w:cs="Times New Roman" w:hint="eastAsia"/>
          <w:color w:val="000000"/>
          <w:kern w:val="0"/>
          <w:szCs w:val="24"/>
        </w:rPr>
        <w:t>45</w:t>
      </w:r>
      <w:r w:rsidR="005464FB" w:rsidRPr="00240A14">
        <w:rPr>
          <w:rFonts w:ascii="標楷體" w:eastAsia="標楷體" w:hAnsi="標楷體" w:cs="Times New Roman"/>
          <w:color w:val="000000"/>
          <w:kern w:val="0"/>
          <w:szCs w:val="24"/>
        </w:rPr>
        <w:t>分</w:t>
      </w:r>
      <w:r w:rsidRPr="00240A14">
        <w:rPr>
          <w:rFonts w:ascii="標楷體" w:eastAsia="標楷體" w:hAnsi="標楷體" w:cs="SimSun"/>
          <w:kern w:val="0"/>
          <w:szCs w:val="24"/>
        </w:rPr>
        <w:t xml:space="preserve">  </w:t>
      </w:r>
      <w:r w:rsidR="005464FB">
        <w:rPr>
          <w:rFonts w:ascii="標楷體" w:eastAsia="標楷體" w:hAnsi="標楷體" w:cs="SimSun" w:hint="eastAsia"/>
          <w:kern w:val="0"/>
          <w:szCs w:val="24"/>
        </w:rPr>
        <w:t xml:space="preserve">　　　　　</w:t>
      </w:r>
      <w:proofErr w:type="gramStart"/>
      <w:r w:rsidRPr="00240A14">
        <w:rPr>
          <w:rFonts w:ascii="標楷體" w:eastAsia="標楷體" w:hAnsi="標楷體" w:cs="SimSun" w:hint="eastAsia"/>
          <w:kern w:val="0"/>
          <w:szCs w:val="24"/>
        </w:rPr>
        <w:t>議課</w:t>
      </w:r>
      <w:r w:rsidRPr="00240A14">
        <w:rPr>
          <w:rFonts w:ascii="標楷體" w:eastAsia="標楷體" w:hAnsi="標楷體" w:cs="SimSun"/>
          <w:kern w:val="0"/>
          <w:szCs w:val="24"/>
        </w:rPr>
        <w:t>時間</w:t>
      </w:r>
      <w:proofErr w:type="gramEnd"/>
      <w:r w:rsidRPr="00240A14">
        <w:rPr>
          <w:rFonts w:ascii="標楷體" w:eastAsia="標楷體" w:hAnsi="標楷體" w:cs="SimSun" w:hint="eastAsia"/>
          <w:kern w:val="0"/>
          <w:szCs w:val="24"/>
        </w:rPr>
        <w:t>：</w:t>
      </w:r>
      <w:r w:rsidR="005464FB">
        <w:rPr>
          <w:rFonts w:ascii="標楷體" w:eastAsia="標楷體" w:hAnsi="標楷體" w:cs="Times New Roman" w:hint="eastAsia"/>
          <w:color w:val="000000"/>
          <w:kern w:val="0"/>
          <w:szCs w:val="24"/>
        </w:rPr>
        <w:t>115</w:t>
      </w:r>
      <w:r w:rsidR="005464FB" w:rsidRPr="00240A14">
        <w:rPr>
          <w:rFonts w:ascii="標楷體" w:eastAsia="標楷體" w:hAnsi="標楷體" w:cs="Times New Roman"/>
          <w:color w:val="000000"/>
          <w:kern w:val="0"/>
          <w:szCs w:val="24"/>
        </w:rPr>
        <w:t>年</w:t>
      </w:r>
      <w:r w:rsidR="005464FB">
        <w:rPr>
          <w:rFonts w:ascii="標楷體" w:eastAsia="標楷體" w:hAnsi="標楷體" w:cs="Times New Roman" w:hint="eastAsia"/>
          <w:color w:val="000000"/>
          <w:kern w:val="0"/>
          <w:szCs w:val="24"/>
        </w:rPr>
        <w:t>3</w:t>
      </w:r>
      <w:r w:rsidR="005464FB" w:rsidRPr="00240A14">
        <w:rPr>
          <w:rFonts w:ascii="標楷體" w:eastAsia="標楷體" w:hAnsi="標楷體" w:cs="Times New Roman"/>
          <w:color w:val="000000"/>
          <w:kern w:val="0"/>
          <w:szCs w:val="24"/>
        </w:rPr>
        <w:t>月</w:t>
      </w:r>
      <w:r w:rsidR="00D420F8">
        <w:rPr>
          <w:rFonts w:ascii="標楷體" w:eastAsia="標楷體" w:hAnsi="標楷體" w:cs="Times New Roman" w:hint="eastAsia"/>
          <w:color w:val="000000"/>
          <w:kern w:val="0"/>
          <w:szCs w:val="24"/>
        </w:rPr>
        <w:t>30</w:t>
      </w:r>
      <w:r w:rsidR="005464FB" w:rsidRPr="00240A14">
        <w:rPr>
          <w:rFonts w:ascii="標楷體" w:eastAsia="標楷體" w:hAnsi="標楷體" w:cs="Times New Roman"/>
          <w:color w:val="000000"/>
          <w:kern w:val="0"/>
          <w:szCs w:val="24"/>
        </w:rPr>
        <w:t>日</w:t>
      </w:r>
      <w:r w:rsidR="005464FB">
        <w:rPr>
          <w:rFonts w:ascii="標楷體" w:eastAsia="標楷體" w:hAnsi="標楷體" w:cs="Times New Roman" w:hint="eastAsia"/>
          <w:color w:val="000000"/>
          <w:kern w:val="0"/>
          <w:szCs w:val="24"/>
        </w:rPr>
        <w:t>13</w:t>
      </w:r>
      <w:r w:rsidR="005464FB" w:rsidRPr="00240A14">
        <w:rPr>
          <w:rFonts w:ascii="標楷體" w:eastAsia="標楷體" w:hAnsi="標楷體" w:cs="Times New Roman"/>
          <w:color w:val="000000"/>
          <w:kern w:val="0"/>
          <w:szCs w:val="24"/>
        </w:rPr>
        <w:t>時</w:t>
      </w:r>
      <w:r w:rsidR="005464FB">
        <w:rPr>
          <w:rFonts w:ascii="標楷體" w:eastAsia="標楷體" w:hAnsi="標楷體" w:cs="Times New Roman" w:hint="eastAsia"/>
          <w:color w:val="000000"/>
          <w:kern w:val="0"/>
          <w:szCs w:val="24"/>
        </w:rPr>
        <w:t>10</w:t>
      </w:r>
      <w:r w:rsidR="005464FB" w:rsidRPr="00240A14">
        <w:rPr>
          <w:rFonts w:ascii="標楷體" w:eastAsia="標楷體" w:hAnsi="標楷體" w:cs="Times New Roman"/>
          <w:color w:val="000000"/>
          <w:kern w:val="0"/>
          <w:szCs w:val="24"/>
        </w:rPr>
        <w:t>分</w:t>
      </w:r>
    </w:p>
    <w:tbl>
      <w:tblPr>
        <w:tblW w:w="10064" w:type="dxa"/>
        <w:tblInd w:w="-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998"/>
        <w:gridCol w:w="5239"/>
      </w:tblGrid>
      <w:tr w:rsidR="00240A14" w:rsidRPr="00240A14" w14:paraId="5955D049" w14:textId="77777777" w:rsidTr="006A2BFF">
        <w:trPr>
          <w:trHeight w:val="386"/>
          <w:tblHeader/>
        </w:trPr>
        <w:tc>
          <w:tcPr>
            <w:tcW w:w="3827" w:type="dxa"/>
            <w:vMerge w:val="restart"/>
            <w:shd w:val="clear" w:color="auto" w:fill="auto"/>
            <w:vAlign w:val="center"/>
          </w:tcPr>
          <w:p w14:paraId="7F838A23" w14:textId="77777777" w:rsidR="00240A14" w:rsidRPr="00240A14" w:rsidRDefault="00240A14" w:rsidP="00240A14">
            <w:pPr>
              <w:autoSpaceDE w:val="0"/>
              <w:autoSpaceDN w:val="0"/>
              <w:spacing w:line="400" w:lineRule="exact"/>
              <w:ind w:left="97"/>
              <w:jc w:val="center"/>
              <w:rPr>
                <w:rFonts w:ascii="標楷體" w:eastAsia="標楷體" w:hAnsi="標楷體" w:cs="SimSun"/>
                <w:kern w:val="0"/>
              </w:rPr>
            </w:pPr>
            <w:proofErr w:type="gramStart"/>
            <w:r w:rsidRPr="00240A14">
              <w:rPr>
                <w:rFonts w:ascii="標楷體" w:eastAsia="標楷體" w:hAnsi="標楷體" w:cs="SimSun"/>
                <w:kern w:val="0"/>
              </w:rPr>
              <w:t>規準</w:t>
            </w:r>
            <w:proofErr w:type="gramEnd"/>
            <w:r w:rsidRPr="00240A14">
              <w:rPr>
                <w:rFonts w:ascii="標楷體" w:eastAsia="標楷體" w:hAnsi="標楷體" w:cs="SimSun"/>
                <w:kern w:val="0"/>
              </w:rPr>
              <w:t>/指標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4576F4D" w14:textId="77777777" w:rsidR="00240A14" w:rsidRPr="00240A14" w:rsidRDefault="00240A14" w:rsidP="00240A14">
            <w:pPr>
              <w:autoSpaceDE w:val="0"/>
              <w:autoSpaceDN w:val="0"/>
              <w:spacing w:line="400" w:lineRule="exact"/>
              <w:ind w:left="157"/>
              <w:jc w:val="center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</w:rPr>
              <w:t>教師引導及學生表現情形</w:t>
            </w:r>
          </w:p>
        </w:tc>
      </w:tr>
      <w:tr w:rsidR="00240A14" w:rsidRPr="00240A14" w14:paraId="43C8A720" w14:textId="77777777" w:rsidTr="006A2BFF">
        <w:trPr>
          <w:trHeight w:val="314"/>
          <w:tblHeader/>
        </w:trPr>
        <w:tc>
          <w:tcPr>
            <w:tcW w:w="3827" w:type="dxa"/>
            <w:vMerge/>
            <w:tcBorders>
              <w:top w:val="nil"/>
            </w:tcBorders>
            <w:shd w:val="clear" w:color="auto" w:fill="auto"/>
          </w:tcPr>
          <w:p w14:paraId="4C246F57" w14:textId="77777777" w:rsidR="00240A14" w:rsidRPr="00240A14" w:rsidRDefault="00240A14" w:rsidP="00240A14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auto"/>
          </w:tcPr>
          <w:p w14:paraId="2CD028E2" w14:textId="77777777" w:rsidR="00240A14" w:rsidRPr="00240A14" w:rsidRDefault="00240A14" w:rsidP="00240A14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t>有呈現</w:t>
            </w:r>
          </w:p>
          <w:p w14:paraId="48BD3C7E" w14:textId="77777777" w:rsidR="00240A14" w:rsidRPr="00240A14" w:rsidRDefault="00240A14" w:rsidP="00240A14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kern w:val="0"/>
                <w:sz w:val="2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t>(請打</w:t>
            </w:r>
            <w:r w:rsidRPr="00240A14">
              <w:rPr>
                <w:rFonts w:ascii="標楷體" w:eastAsia="標楷體" w:hAnsi="標楷體" w:cs="SimSun" w:hint="eastAsia"/>
                <w:kern w:val="0"/>
                <w:sz w:val="20"/>
              </w:rPr>
              <w:sym w:font="Wingdings" w:char="F0FC"/>
            </w:r>
            <w:r w:rsidRPr="00240A14">
              <w:rPr>
                <w:rFonts w:ascii="標楷體" w:eastAsia="標楷體" w:hAnsi="標楷體" w:cs="SimSun"/>
                <w:kern w:val="0"/>
                <w:sz w:val="20"/>
              </w:rPr>
              <w:t>)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EC6982D" w14:textId="77777777" w:rsidR="00240A14" w:rsidRPr="00240A14" w:rsidRDefault="00240A14" w:rsidP="00240A14">
            <w:pPr>
              <w:autoSpaceDE w:val="0"/>
              <w:autoSpaceDN w:val="0"/>
              <w:snapToGrid w:val="0"/>
              <w:spacing w:line="40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kern w:val="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</w:rPr>
              <w:t>觀察記錄</w:t>
            </w:r>
          </w:p>
        </w:tc>
      </w:tr>
      <w:tr w:rsidR="00240A14" w:rsidRPr="00240A14" w14:paraId="53F31D6C" w14:textId="77777777" w:rsidTr="006A2BFF">
        <w:trPr>
          <w:trHeight w:val="680"/>
        </w:trPr>
        <w:tc>
          <w:tcPr>
            <w:tcW w:w="10064" w:type="dxa"/>
            <w:gridSpan w:val="3"/>
            <w:shd w:val="clear" w:color="auto" w:fill="D9E2F2"/>
          </w:tcPr>
          <w:p w14:paraId="03C059FC" w14:textId="77777777" w:rsidR="00240A14" w:rsidRPr="00240A14" w:rsidRDefault="00240A14" w:rsidP="00240A14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kern w:val="0"/>
              </w:rPr>
            </w:pPr>
            <w:proofErr w:type="gramStart"/>
            <w:r w:rsidRPr="00240A14">
              <w:rPr>
                <w:rFonts w:ascii="標楷體" w:eastAsia="標楷體" w:hAnsi="標楷體" w:cs="SimSun"/>
                <w:kern w:val="0"/>
              </w:rPr>
              <w:t>規準</w:t>
            </w:r>
            <w:proofErr w:type="gramEnd"/>
            <w:r w:rsidRPr="00240A14">
              <w:rPr>
                <w:rFonts w:ascii="標楷體" w:eastAsia="標楷體" w:hAnsi="標楷體" w:cs="SimSun"/>
                <w:kern w:val="0"/>
              </w:rPr>
              <w:t>1</w:t>
            </w:r>
            <w:proofErr w:type="gramStart"/>
            <w:r w:rsidRPr="00240A14">
              <w:rPr>
                <w:rFonts w:ascii="標楷體" w:eastAsia="標楷體" w:hAnsi="標楷體" w:cs="SimSun"/>
                <w:kern w:val="0"/>
              </w:rPr>
              <w:t>︰</w:t>
            </w:r>
            <w:proofErr w:type="gramEnd"/>
            <w:r w:rsidRPr="00240A14">
              <w:rPr>
                <w:rFonts w:ascii="標楷體" w:eastAsia="標楷體" w:hAnsi="標楷體" w:cs="SimSun"/>
                <w:kern w:val="0"/>
              </w:rPr>
              <w:t>營造</w:t>
            </w:r>
            <w:r w:rsidRPr="00240A14">
              <w:rPr>
                <w:rFonts w:ascii="標楷體" w:eastAsia="標楷體" w:hAnsi="標楷體" w:cs="SimSun" w:hint="eastAsia"/>
                <w:color w:val="FF0000"/>
                <w:kern w:val="0"/>
              </w:rPr>
              <w:t>脈絡</w:t>
            </w:r>
            <w:r w:rsidRPr="00240A14">
              <w:rPr>
                <w:rFonts w:ascii="標楷體" w:eastAsia="標楷體" w:hAnsi="標楷體" w:cs="SimSun"/>
                <w:kern w:val="0"/>
              </w:rPr>
              <w:t>化的學習</w:t>
            </w:r>
            <w:r w:rsidRPr="00240A14">
              <w:rPr>
                <w:rFonts w:ascii="標楷體" w:eastAsia="標楷體" w:hAnsi="標楷體" w:cs="SimSun" w:hint="eastAsia"/>
                <w:kern w:val="0"/>
              </w:rPr>
              <w:t xml:space="preserve"> </w:t>
            </w:r>
            <w:r w:rsidRPr="00240A14">
              <w:rPr>
                <w:rFonts w:ascii="標楷體" w:eastAsia="標楷體" w:hAnsi="標楷體" w:cs="SimSun"/>
                <w:kern w:val="0"/>
              </w:rPr>
              <w:t xml:space="preserve">  </w:t>
            </w:r>
          </w:p>
          <w:p w14:paraId="0548C67B" w14:textId="77777777" w:rsidR="00240A14" w:rsidRPr="00240A14" w:rsidRDefault="00240A14" w:rsidP="00240A14">
            <w:pPr>
              <w:autoSpaceDE w:val="0"/>
              <w:autoSpaceDN w:val="0"/>
              <w:spacing w:line="400" w:lineRule="exact"/>
              <w:ind w:firstLineChars="57" w:firstLine="137"/>
              <w:rPr>
                <w:rFonts w:ascii="標楷體" w:eastAsia="標楷體" w:hAnsi="標楷體" w:cs="SimSun"/>
                <w:kern w:val="0"/>
              </w:rPr>
            </w:pPr>
            <w:r w:rsidRPr="00240A14">
              <w:rPr>
                <w:rFonts w:ascii="標楷體" w:eastAsia="標楷體" w:hAnsi="標楷體" w:cs="SimSun"/>
                <w:b/>
                <w:kern w:val="0"/>
              </w:rPr>
              <w:t>關注重點</w:t>
            </w:r>
            <w:proofErr w:type="gramStart"/>
            <w:r w:rsidRPr="00240A14">
              <w:rPr>
                <w:rFonts w:ascii="標楷體" w:eastAsia="標楷體" w:hAnsi="標楷體" w:cs="SimSun"/>
                <w:kern w:val="0"/>
              </w:rPr>
              <w:t>︰</w:t>
            </w:r>
            <w:proofErr w:type="gramEnd"/>
            <w:r w:rsidRPr="00240A14">
              <w:rPr>
                <w:rFonts w:ascii="標楷體" w:eastAsia="標楷體" w:hAnsi="標楷體" w:cs="SimSun"/>
                <w:kern w:val="0"/>
              </w:rPr>
              <w:t>教材組織、學習經驗及情境安排</w:t>
            </w:r>
          </w:p>
        </w:tc>
      </w:tr>
      <w:tr w:rsidR="000502B3" w:rsidRPr="00240A14" w14:paraId="7C19E77B" w14:textId="77777777" w:rsidTr="006A2BFF">
        <w:trPr>
          <w:trHeight w:val="855"/>
        </w:trPr>
        <w:tc>
          <w:tcPr>
            <w:tcW w:w="3827" w:type="dxa"/>
            <w:shd w:val="clear" w:color="auto" w:fill="auto"/>
          </w:tcPr>
          <w:p w14:paraId="30BC8FAD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1-1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連結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學生的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生活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經驗，提升學生的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學習參與度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4CE0B8B6" w14:textId="1A752F41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14:paraId="1CA2A150" w14:textId="77777777" w:rsidR="000502B3" w:rsidRDefault="000502B3" w:rsidP="000502B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本節課教師以「挑食而生病的小人」作為引起動機，透過貼近學生生活經驗的故事情境，引導學生思考飲食與健康的關聯，有效喚起學習動機。教材內容由學生已學過的健康飲食單元出發，銜接六大類食物的分類概念，具良好縱向連貫性。</w:t>
            </w:r>
          </w:p>
          <w:p w14:paraId="26134598" w14:textId="77777777" w:rsidR="000502B3" w:rsidRDefault="000502B3" w:rsidP="000502B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教學流程安排由「問題情境（症狀）」→「食物功能配對」→「六大類食物認識」→「實際應用（遊戲）」循序漸進，層次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清晰，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能幫助學生從具體經驗過渡到概念理解，再回到生活應用，形成完整學習脈絡。</w:t>
            </w:r>
          </w:p>
          <w:p w14:paraId="641B084A" w14:textId="77777777" w:rsidR="000502B3" w:rsidRPr="00240A14" w:rsidRDefault="000502B3" w:rsidP="000502B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502B3" w:rsidRPr="00240A14" w14:paraId="2B4CD251" w14:textId="77777777" w:rsidTr="006A2BFF">
        <w:trPr>
          <w:trHeight w:val="853"/>
        </w:trPr>
        <w:tc>
          <w:tcPr>
            <w:tcW w:w="3827" w:type="dxa"/>
            <w:shd w:val="clear" w:color="auto" w:fill="auto"/>
          </w:tcPr>
          <w:p w14:paraId="08D24968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u w:val="single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1-2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根據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學生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學習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的先備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知識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，提供所需的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學習支持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0656C7AB" w14:textId="5FF3D378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4D20A1">
              <w:rPr>
                <w:rFonts w:ascii="標楷體" w:eastAsia="標楷體" w:hAnsi="標楷體" w:cs="SimSun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4A369707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0502B3" w:rsidRPr="00240A14" w14:paraId="430ABF19" w14:textId="77777777" w:rsidTr="006A2BFF">
        <w:trPr>
          <w:trHeight w:val="823"/>
        </w:trPr>
        <w:tc>
          <w:tcPr>
            <w:tcW w:w="3827" w:type="dxa"/>
            <w:shd w:val="clear" w:color="auto" w:fill="auto"/>
          </w:tcPr>
          <w:p w14:paraId="3D2D410C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1-3掌握教材組織的脈絡，協助學生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系統化的學習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0C25381D" w14:textId="28049550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4D20A1">
              <w:rPr>
                <w:rFonts w:ascii="標楷體" w:eastAsia="標楷體" w:hAnsi="標楷體" w:cs="SimSun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0AE66058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0502B3" w:rsidRPr="00240A14" w14:paraId="078FF185" w14:textId="77777777" w:rsidTr="006A2BFF">
        <w:trPr>
          <w:trHeight w:val="835"/>
        </w:trPr>
        <w:tc>
          <w:tcPr>
            <w:tcW w:w="3827" w:type="dxa"/>
            <w:shd w:val="clear" w:color="auto" w:fill="auto"/>
          </w:tcPr>
          <w:p w14:paraId="0E520597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1-4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引導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學生將所學概念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應用於生活情境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7BAD2DB8" w14:textId="52E0EC10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4D20A1">
              <w:rPr>
                <w:rFonts w:ascii="標楷體" w:eastAsia="標楷體" w:hAnsi="標楷體" w:cs="SimSun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3DBFF111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0502B3" w:rsidRPr="00240A14" w14:paraId="758F7D95" w14:textId="77777777" w:rsidTr="006A2BFF">
        <w:trPr>
          <w:trHeight w:val="833"/>
        </w:trPr>
        <w:tc>
          <w:tcPr>
            <w:tcW w:w="3827" w:type="dxa"/>
            <w:shd w:val="clear" w:color="auto" w:fill="auto"/>
          </w:tcPr>
          <w:p w14:paraId="383134B6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1-5運用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評量</w:t>
            </w:r>
            <w:r w:rsidRPr="00240A1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>即學習的概念，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以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促進學生的學習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成效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52C00933" w14:textId="19CCFF07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4D20A1">
              <w:rPr>
                <w:rFonts w:ascii="標楷體" w:eastAsia="標楷體" w:hAnsi="標楷體" w:cs="SimSun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2C2DD6A0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240A14" w:rsidRPr="00240A14" w14:paraId="2D899604" w14:textId="77777777" w:rsidTr="006A2BFF">
        <w:trPr>
          <w:trHeight w:val="680"/>
        </w:trPr>
        <w:tc>
          <w:tcPr>
            <w:tcW w:w="10064" w:type="dxa"/>
            <w:gridSpan w:val="3"/>
            <w:shd w:val="clear" w:color="auto" w:fill="D9E2F2"/>
          </w:tcPr>
          <w:p w14:paraId="1CD1A595" w14:textId="77777777" w:rsidR="00240A14" w:rsidRPr="00240A14" w:rsidRDefault="00240A14" w:rsidP="00240A14">
            <w:pPr>
              <w:autoSpaceDE w:val="0"/>
              <w:autoSpaceDN w:val="0"/>
              <w:spacing w:line="400" w:lineRule="exact"/>
              <w:ind w:left="97"/>
              <w:rPr>
                <w:rFonts w:ascii="標楷體" w:eastAsia="標楷體" w:hAnsi="標楷體" w:cs="SimSun"/>
                <w:color w:val="000000"/>
                <w:kern w:val="0"/>
              </w:rPr>
            </w:pPr>
            <w:proofErr w:type="gramStart"/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規準</w:t>
            </w:r>
            <w:proofErr w:type="gramEnd"/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</w:t>
            </w:r>
            <w:proofErr w:type="gramStart"/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︰</w:t>
            </w:r>
            <w:proofErr w:type="gramEnd"/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安排探究性的學習任務</w:t>
            </w:r>
          </w:p>
          <w:p w14:paraId="31CA00B3" w14:textId="77777777" w:rsidR="00240A14" w:rsidRPr="00240A14" w:rsidRDefault="00240A14" w:rsidP="00240A14">
            <w:pPr>
              <w:autoSpaceDE w:val="0"/>
              <w:autoSpaceDN w:val="0"/>
              <w:spacing w:line="400" w:lineRule="exact"/>
              <w:ind w:firstLineChars="48" w:firstLine="115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關注重點</w:t>
            </w:r>
            <w:proofErr w:type="gramStart"/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︰</w:t>
            </w:r>
            <w:proofErr w:type="gramEnd"/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學習策略及任務安排</w:t>
            </w:r>
          </w:p>
        </w:tc>
      </w:tr>
      <w:tr w:rsidR="000502B3" w:rsidRPr="00240A14" w14:paraId="27672A66" w14:textId="77777777" w:rsidTr="006A2BFF">
        <w:trPr>
          <w:trHeight w:val="884"/>
        </w:trPr>
        <w:tc>
          <w:tcPr>
            <w:tcW w:w="3827" w:type="dxa"/>
            <w:shd w:val="clear" w:color="auto" w:fill="auto"/>
          </w:tcPr>
          <w:p w14:paraId="124CD9C5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2-1引導學生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覺察問題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，投入學習任務。</w:t>
            </w:r>
          </w:p>
        </w:tc>
        <w:tc>
          <w:tcPr>
            <w:tcW w:w="998" w:type="dxa"/>
            <w:shd w:val="clear" w:color="auto" w:fill="auto"/>
          </w:tcPr>
          <w:p w14:paraId="294B0487" w14:textId="7BBFFB1A" w:rsidR="000502B3" w:rsidRPr="000502B3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>
              <w:rPr>
                <w:rFonts w:ascii="標楷體" w:eastAsia="標楷體" w:hAnsi="標楷體" w:cs="SimSun"/>
                <w:kern w:val="0"/>
                <w:sz w:val="20"/>
              </w:rPr>
              <w:sym w:font="Wingdings" w:char="F0FC"/>
            </w:r>
          </w:p>
        </w:tc>
        <w:tc>
          <w:tcPr>
            <w:tcW w:w="5239" w:type="dxa"/>
            <w:vMerge w:val="restart"/>
            <w:shd w:val="clear" w:color="auto" w:fill="auto"/>
          </w:tcPr>
          <w:p w14:paraId="0F110B96" w14:textId="77777777" w:rsidR="000502B3" w:rsidRDefault="000502B3" w:rsidP="000502B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教師運用</w:t>
            </w:r>
            <w:proofErr w:type="spell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Wordwall</w:t>
            </w:r>
            <w:proofErr w:type="spell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設計配對活動，讓學生透過「症狀與營養素／食物類別」的連結進行思考，具備初步探究性質。學生需判斷問題原因並選擇適當食物類別，培養分析與推論能力。</w:t>
            </w:r>
          </w:p>
          <w:p w14:paraId="1BF625C7" w14:textId="77777777" w:rsidR="000502B3" w:rsidRDefault="000502B3" w:rsidP="000502B3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學習任務設計由單一配對逐步延伸至六大類食物的辨識與分類，最後透過「食物支援前線」遊戲進行統整與應用，任務具層次性與挑戰性。整體策略以遊戲化學習為主，能提升學生參與度與學習興趣。</w:t>
            </w:r>
          </w:p>
          <w:p w14:paraId="3DF97E18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0502B3" w:rsidRPr="00240A14" w14:paraId="2FFC03B4" w14:textId="77777777" w:rsidTr="006A2BFF">
        <w:trPr>
          <w:trHeight w:val="627"/>
        </w:trPr>
        <w:tc>
          <w:tcPr>
            <w:tcW w:w="3827" w:type="dxa"/>
            <w:shd w:val="clear" w:color="auto" w:fill="auto"/>
          </w:tcPr>
          <w:p w14:paraId="3BD25010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2-2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提供鷹架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以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支持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學生的學習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0E565AD2" w14:textId="7B0CFFFE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C05422">
              <w:rPr>
                <w:rFonts w:ascii="標楷體" w:eastAsia="標楷體" w:hAnsi="標楷體" w:cs="SimSun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21E6D813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0502B3" w:rsidRPr="00240A14" w14:paraId="4BCF5691" w14:textId="77777777" w:rsidTr="006A2BFF">
        <w:trPr>
          <w:trHeight w:val="781"/>
        </w:trPr>
        <w:tc>
          <w:tcPr>
            <w:tcW w:w="3827" w:type="dxa"/>
            <w:shd w:val="clear" w:color="auto" w:fill="auto"/>
          </w:tcPr>
          <w:p w14:paraId="7226F012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2-3引導學生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運用方法或策略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完成任務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5AD4E104" w14:textId="3CC5A085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C05422">
              <w:rPr>
                <w:rFonts w:ascii="標楷體" w:eastAsia="標楷體" w:hAnsi="標楷體" w:cs="SimSun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33C947AC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0502B3" w:rsidRPr="00240A14" w14:paraId="28B04940" w14:textId="77777777" w:rsidTr="006A2BFF">
        <w:trPr>
          <w:trHeight w:val="837"/>
        </w:trPr>
        <w:tc>
          <w:tcPr>
            <w:tcW w:w="3827" w:type="dxa"/>
            <w:shd w:val="clear" w:color="auto" w:fill="auto"/>
          </w:tcPr>
          <w:p w14:paraId="6C38E4A5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2-4促發學生在學習活動中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探究及反思</w:t>
            </w:r>
            <w:r w:rsidRPr="00240A14">
              <w:rPr>
                <w:rFonts w:ascii="標楷體" w:eastAsia="標楷體" w:hAnsi="標楷體" w:cs="SimSun" w:hint="eastAsia"/>
                <w:b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5DA88454" w14:textId="04ABE1DE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C05422">
              <w:rPr>
                <w:rFonts w:ascii="標楷體" w:eastAsia="標楷體" w:hAnsi="標楷體" w:cs="SimSun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24E9640F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  <w:tr w:rsidR="000502B3" w:rsidRPr="00240A14" w14:paraId="1E61A5A1" w14:textId="77777777" w:rsidTr="006A2BFF">
        <w:trPr>
          <w:trHeight w:val="1077"/>
        </w:trPr>
        <w:tc>
          <w:tcPr>
            <w:tcW w:w="3827" w:type="dxa"/>
            <w:shd w:val="clear" w:color="auto" w:fill="auto"/>
          </w:tcPr>
          <w:p w14:paraId="0DF6DFC4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2-5提供學生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</w:rPr>
              <w:t>運用資源或科技媒體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</w:rPr>
              <w:t>機會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</w:rPr>
              <w:t>。</w:t>
            </w:r>
          </w:p>
        </w:tc>
        <w:tc>
          <w:tcPr>
            <w:tcW w:w="998" w:type="dxa"/>
            <w:shd w:val="clear" w:color="auto" w:fill="auto"/>
          </w:tcPr>
          <w:p w14:paraId="52F30891" w14:textId="5104A311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  <w:r w:rsidRPr="00C05422">
              <w:rPr>
                <w:rFonts w:ascii="標楷體" w:eastAsia="標楷體" w:hAnsi="標楷體" w:cs="SimSun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5239" w:type="dxa"/>
            <w:vMerge/>
            <w:shd w:val="clear" w:color="auto" w:fill="auto"/>
          </w:tcPr>
          <w:p w14:paraId="509C7C84" w14:textId="77777777" w:rsidR="000502B3" w:rsidRPr="00240A14" w:rsidRDefault="000502B3" w:rsidP="000502B3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SimSun"/>
                <w:kern w:val="0"/>
              </w:rPr>
            </w:pPr>
          </w:p>
        </w:tc>
      </w:tr>
    </w:tbl>
    <w:p w14:paraId="231BC484" w14:textId="77777777" w:rsidR="00240A14" w:rsidRPr="00240A14" w:rsidRDefault="00240A14" w:rsidP="00240A14">
      <w:pPr>
        <w:rPr>
          <w:rFonts w:ascii="新細明體" w:eastAsia="新細明體" w:hAnsi="新細明體" w:cs="Times New Roman"/>
          <w:szCs w:val="24"/>
        </w:rPr>
        <w:sectPr w:rsidR="00240A14" w:rsidRPr="00240A14" w:rsidSect="00727537">
          <w:footerReference w:type="default" r:id="rId7"/>
          <w:pgSz w:w="11900" w:h="16860"/>
          <w:pgMar w:top="851" w:right="985" w:bottom="567" w:left="1276" w:header="567" w:footer="113" w:gutter="0"/>
          <w:cols w:space="720"/>
          <w:docGrid w:linePitch="326"/>
        </w:sectPr>
      </w:pPr>
    </w:p>
    <w:p w14:paraId="7B4ECA2D" w14:textId="77777777" w:rsidR="00240A14" w:rsidRPr="00240A14" w:rsidRDefault="00240A14" w:rsidP="00240A14">
      <w:pPr>
        <w:rPr>
          <w:rFonts w:ascii="Times New Roman" w:eastAsia="新細明體" w:hAnsi="Times New Roman" w:cs="Times New Roman"/>
          <w:sz w:val="2"/>
          <w:szCs w:val="2"/>
        </w:rPr>
      </w:pPr>
    </w:p>
    <w:tbl>
      <w:tblPr>
        <w:tblW w:w="992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992"/>
        <w:gridCol w:w="4962"/>
      </w:tblGrid>
      <w:tr w:rsidR="00240A14" w:rsidRPr="00240A14" w14:paraId="10DD5103" w14:textId="77777777" w:rsidTr="006A2BFF">
        <w:trPr>
          <w:trHeight w:val="400"/>
          <w:tblHeader/>
        </w:trPr>
        <w:tc>
          <w:tcPr>
            <w:tcW w:w="3974" w:type="dxa"/>
            <w:vMerge w:val="restart"/>
            <w:shd w:val="clear" w:color="auto" w:fill="auto"/>
            <w:vAlign w:val="center"/>
          </w:tcPr>
          <w:p w14:paraId="18AF1277" w14:textId="77777777" w:rsidR="00240A14" w:rsidRPr="00240A14" w:rsidRDefault="00240A14" w:rsidP="00240A14">
            <w:pPr>
              <w:autoSpaceDE w:val="0"/>
              <w:autoSpaceDN w:val="0"/>
              <w:spacing w:line="380" w:lineRule="exact"/>
              <w:ind w:left="97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proofErr w:type="gramStart"/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規準</w:t>
            </w:r>
            <w:proofErr w:type="gramEnd"/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/指標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0F642B49" w14:textId="77777777" w:rsidR="00240A14" w:rsidRPr="00240A14" w:rsidRDefault="00240A14" w:rsidP="00240A14">
            <w:pPr>
              <w:autoSpaceDE w:val="0"/>
              <w:autoSpaceDN w:val="0"/>
              <w:spacing w:line="380" w:lineRule="exact"/>
              <w:ind w:left="1177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教師引導及學生表現情形</w:t>
            </w:r>
          </w:p>
        </w:tc>
      </w:tr>
      <w:tr w:rsidR="00240A14" w:rsidRPr="00240A14" w14:paraId="226DFE75" w14:textId="77777777" w:rsidTr="006A2BFF">
        <w:trPr>
          <w:trHeight w:val="314"/>
          <w:tblHeader/>
        </w:trPr>
        <w:tc>
          <w:tcPr>
            <w:tcW w:w="3974" w:type="dxa"/>
            <w:vMerge/>
            <w:tcBorders>
              <w:top w:val="nil"/>
            </w:tcBorders>
            <w:shd w:val="clear" w:color="auto" w:fill="auto"/>
          </w:tcPr>
          <w:p w14:paraId="15798A21" w14:textId="77777777" w:rsidR="00240A14" w:rsidRPr="00240A14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2B4C3A4" w14:textId="77777777" w:rsidR="00240A14" w:rsidRPr="00240A14" w:rsidRDefault="00240A14" w:rsidP="00240A14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kern w:val="0"/>
                <w:sz w:val="20"/>
                <w:szCs w:val="20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t>有呈現</w:t>
            </w:r>
          </w:p>
          <w:p w14:paraId="1BC25880" w14:textId="77777777" w:rsidR="00240A14" w:rsidRPr="00240A14" w:rsidRDefault="00240A14" w:rsidP="00240A14">
            <w:pPr>
              <w:autoSpaceDE w:val="0"/>
              <w:autoSpaceDN w:val="0"/>
              <w:spacing w:line="300" w:lineRule="exact"/>
              <w:jc w:val="center"/>
              <w:rPr>
                <w:rFonts w:ascii="標楷體" w:eastAsia="標楷體" w:hAnsi="標楷體" w:cs="SimSun"/>
                <w:color w:val="FF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t>(請打</w:t>
            </w:r>
            <w:r w:rsidRPr="00240A14">
              <w:rPr>
                <w:rFonts w:ascii="標楷體" w:eastAsia="標楷體" w:hAnsi="標楷體" w:cs="SimSun" w:hint="eastAsia"/>
                <w:kern w:val="0"/>
                <w:sz w:val="20"/>
                <w:szCs w:val="20"/>
              </w:rPr>
              <w:sym w:font="Wingdings" w:char="F0FC"/>
            </w:r>
            <w:r w:rsidRPr="00240A14">
              <w:rPr>
                <w:rFonts w:ascii="標楷體" w:eastAsia="標楷體" w:hAnsi="標楷體" w:cs="SimSun"/>
                <w:kern w:val="0"/>
                <w:sz w:val="20"/>
                <w:szCs w:val="20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14:paraId="09C9EBF6" w14:textId="77777777" w:rsidR="00240A14" w:rsidRPr="00240A14" w:rsidRDefault="00240A14" w:rsidP="00240A14">
            <w:pPr>
              <w:autoSpaceDE w:val="0"/>
              <w:autoSpaceDN w:val="0"/>
              <w:snapToGrid w:val="0"/>
              <w:spacing w:line="380" w:lineRule="exact"/>
              <w:ind w:left="57"/>
              <w:jc w:val="center"/>
              <w:rPr>
                <w:rFonts w:ascii="標楷體" w:eastAsia="標楷體" w:hAnsi="標楷體" w:cs="SimSun"/>
                <w:color w:val="FF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 w:hint="eastAsia"/>
                <w:kern w:val="0"/>
                <w:szCs w:val="24"/>
              </w:rPr>
              <w:t>觀察記錄</w:t>
            </w:r>
          </w:p>
        </w:tc>
      </w:tr>
      <w:tr w:rsidR="00240A14" w:rsidRPr="00240A14" w14:paraId="37DCC25C" w14:textId="77777777" w:rsidTr="006A2BFF">
        <w:trPr>
          <w:trHeight w:val="680"/>
        </w:trPr>
        <w:tc>
          <w:tcPr>
            <w:tcW w:w="9928" w:type="dxa"/>
            <w:gridSpan w:val="3"/>
            <w:shd w:val="clear" w:color="auto" w:fill="D9E2F2"/>
          </w:tcPr>
          <w:p w14:paraId="70C789EB" w14:textId="77777777" w:rsidR="00240A14" w:rsidRPr="00240A14" w:rsidRDefault="00240A14" w:rsidP="00240A14">
            <w:pPr>
              <w:autoSpaceDE w:val="0"/>
              <w:autoSpaceDN w:val="0"/>
              <w:spacing w:line="380" w:lineRule="exact"/>
              <w:ind w:left="97"/>
              <w:rPr>
                <w:rFonts w:ascii="標楷體" w:eastAsia="標楷體" w:hAnsi="標楷體" w:cs="SimSun"/>
                <w:kern w:val="0"/>
                <w:szCs w:val="24"/>
              </w:rPr>
            </w:pPr>
            <w:proofErr w:type="gramStart"/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規準</w:t>
            </w:r>
            <w:proofErr w:type="gramEnd"/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3</w:t>
            </w:r>
            <w:proofErr w:type="gramStart"/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︰</w:t>
            </w:r>
            <w:proofErr w:type="gramEnd"/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促發學生的學習互動</w:t>
            </w:r>
          </w:p>
          <w:p w14:paraId="3202FE26" w14:textId="77777777" w:rsidR="00240A14" w:rsidRPr="00240A14" w:rsidRDefault="00240A14" w:rsidP="00240A14">
            <w:pPr>
              <w:autoSpaceDE w:val="0"/>
              <w:autoSpaceDN w:val="0"/>
              <w:spacing w:line="380" w:lineRule="exact"/>
              <w:ind w:leftChars="57" w:left="137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b/>
                <w:kern w:val="0"/>
                <w:szCs w:val="24"/>
              </w:rPr>
              <w:t>關注重點</w:t>
            </w:r>
            <w:proofErr w:type="gramStart"/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︰</w:t>
            </w:r>
            <w:proofErr w:type="gramEnd"/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以學生為學習主體的合作學習與同儕互動</w:t>
            </w:r>
          </w:p>
        </w:tc>
      </w:tr>
      <w:tr w:rsidR="000502B3" w:rsidRPr="00240A14" w14:paraId="4AE93A21" w14:textId="77777777" w:rsidTr="006A2BFF">
        <w:trPr>
          <w:trHeight w:val="740"/>
        </w:trPr>
        <w:tc>
          <w:tcPr>
            <w:tcW w:w="3974" w:type="dxa"/>
            <w:shd w:val="clear" w:color="auto" w:fill="auto"/>
          </w:tcPr>
          <w:p w14:paraId="2B1912FF" w14:textId="77777777" w:rsidR="000502B3" w:rsidRPr="00240A14" w:rsidRDefault="000502B3" w:rsidP="000502B3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3-1提供</w:t>
            </w:r>
            <w:r w:rsidRPr="00240A14">
              <w:rPr>
                <w:rFonts w:ascii="標楷體" w:eastAsia="標楷體" w:hAnsi="標楷體" w:cs="SimSun"/>
                <w:b/>
                <w:kern w:val="0"/>
                <w:szCs w:val="24"/>
              </w:rPr>
              <w:t>正向引導</w:t>
            </w:r>
            <w:r w:rsidRPr="00240A14">
              <w:rPr>
                <w:rFonts w:ascii="標楷體" w:eastAsia="標楷體" w:hAnsi="標楷體" w:cs="SimSun"/>
                <w:kern w:val="0"/>
                <w:szCs w:val="24"/>
              </w:rPr>
              <w:t>，鼓勵學生主動探究。</w:t>
            </w:r>
          </w:p>
        </w:tc>
        <w:tc>
          <w:tcPr>
            <w:tcW w:w="992" w:type="dxa"/>
            <w:shd w:val="clear" w:color="auto" w:fill="auto"/>
          </w:tcPr>
          <w:p w14:paraId="7BFA96BA" w14:textId="08C610EA" w:rsidR="000502B3" w:rsidRPr="00240A14" w:rsidRDefault="000502B3" w:rsidP="000502B3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3183A173" w14:textId="77777777" w:rsidR="000502B3" w:rsidRDefault="000502B3" w:rsidP="000502B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課堂中透過問答與遊戲活動，教師引導學生積極參與，學生多有回應與表達機會。在「食物支援前線」活動中，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分組競賽方式進行，小組成員需共同討論與判斷答案，促進同儕間合作與互動。</w:t>
            </w:r>
          </w:p>
          <w:p w14:paraId="21D57459" w14:textId="77777777" w:rsidR="000502B3" w:rsidRDefault="000502B3" w:rsidP="000502B3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學生在活動中表現出高度參與感，能主動上台操作與回應問題，顯示學習氣氛活絡。整體教學以學生操作與參與為主，教師角色偏向引導者，有助於培養學生主動學習的能力。</w:t>
            </w:r>
          </w:p>
          <w:p w14:paraId="57755275" w14:textId="77777777" w:rsidR="000502B3" w:rsidRPr="00240A14" w:rsidRDefault="000502B3" w:rsidP="000502B3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0502B3" w:rsidRPr="00240A14" w14:paraId="5426964E" w14:textId="77777777" w:rsidTr="006A2BFF">
        <w:trPr>
          <w:trHeight w:val="809"/>
        </w:trPr>
        <w:tc>
          <w:tcPr>
            <w:tcW w:w="3974" w:type="dxa"/>
            <w:shd w:val="clear" w:color="auto" w:fill="auto"/>
          </w:tcPr>
          <w:p w14:paraId="7067E5D8" w14:textId="77777777" w:rsidR="000502B3" w:rsidRPr="00240A14" w:rsidRDefault="000502B3" w:rsidP="000502B3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3-2營造學生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合作</w:t>
            </w:r>
            <w:r w:rsidRPr="00240A14">
              <w:rPr>
                <w:rFonts w:ascii="標楷體" w:eastAsia="標楷體" w:hAnsi="標楷體" w:cs="SimSun" w:hint="eastAsia"/>
                <w:b/>
                <w:color w:val="000000"/>
                <w:kern w:val="0"/>
                <w:szCs w:val="24"/>
              </w:rPr>
              <w:t>的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學習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機會，促進</w:t>
            </w:r>
            <w:proofErr w:type="gramStart"/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同儕互學</w:t>
            </w:r>
            <w:proofErr w:type="gramEnd"/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5CE971D9" w14:textId="71AADEA1" w:rsidR="000502B3" w:rsidRPr="00240A14" w:rsidRDefault="000502B3" w:rsidP="000502B3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BE0E77">
              <w:rPr>
                <w:rFonts w:ascii="標楷體" w:eastAsia="標楷體" w:hAnsi="標楷體" w:cs="SimSun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02C17EB5" w14:textId="77777777" w:rsidR="000502B3" w:rsidRPr="00240A14" w:rsidRDefault="000502B3" w:rsidP="000502B3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0502B3" w:rsidRPr="00240A14" w14:paraId="644E51E8" w14:textId="77777777" w:rsidTr="006A2BFF">
        <w:trPr>
          <w:trHeight w:val="692"/>
        </w:trPr>
        <w:tc>
          <w:tcPr>
            <w:tcW w:w="3974" w:type="dxa"/>
            <w:shd w:val="clear" w:color="auto" w:fill="auto"/>
          </w:tcPr>
          <w:p w14:paraId="67612326" w14:textId="77777777" w:rsidR="000502B3" w:rsidRPr="00240A14" w:rsidRDefault="000502B3" w:rsidP="000502B3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3-3鼓勵學生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相互提問與分享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自我觀點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148E6078" w14:textId="432BBDD9" w:rsidR="000502B3" w:rsidRPr="00240A14" w:rsidRDefault="000502B3" w:rsidP="000502B3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BE0E77">
              <w:rPr>
                <w:rFonts w:ascii="標楷體" w:eastAsia="標楷體" w:hAnsi="標楷體" w:cs="SimSun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35179224" w14:textId="77777777" w:rsidR="000502B3" w:rsidRPr="00240A14" w:rsidRDefault="000502B3" w:rsidP="000502B3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0502B3" w:rsidRPr="00240A14" w14:paraId="39D957D5" w14:textId="77777777" w:rsidTr="006A2BFF">
        <w:trPr>
          <w:trHeight w:val="774"/>
        </w:trPr>
        <w:tc>
          <w:tcPr>
            <w:tcW w:w="3974" w:type="dxa"/>
            <w:shd w:val="clear" w:color="auto" w:fill="auto"/>
          </w:tcPr>
          <w:p w14:paraId="2BA92187" w14:textId="77777777" w:rsidR="000502B3" w:rsidRPr="00240A14" w:rsidRDefault="000502B3" w:rsidP="000502B3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3-4引導學生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相互聆聽及尊重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他人的觀點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1277EF45" w14:textId="001F1550" w:rsidR="000502B3" w:rsidRPr="00240A14" w:rsidRDefault="000502B3" w:rsidP="000502B3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BE0E77">
              <w:rPr>
                <w:rFonts w:ascii="標楷體" w:eastAsia="標楷體" w:hAnsi="標楷體" w:cs="SimSun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1E22D886" w14:textId="77777777" w:rsidR="000502B3" w:rsidRPr="00240A14" w:rsidRDefault="000502B3" w:rsidP="000502B3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0502B3" w:rsidRPr="00240A14" w14:paraId="4B0B9FF5" w14:textId="77777777" w:rsidTr="006A2BFF">
        <w:trPr>
          <w:trHeight w:val="842"/>
        </w:trPr>
        <w:tc>
          <w:tcPr>
            <w:tcW w:w="3974" w:type="dxa"/>
            <w:shd w:val="clear" w:color="auto" w:fill="auto"/>
          </w:tcPr>
          <w:p w14:paraId="620B6756" w14:textId="77777777" w:rsidR="000502B3" w:rsidRPr="00240A14" w:rsidRDefault="000502B3" w:rsidP="000502B3">
            <w:pPr>
              <w:autoSpaceDE w:val="0"/>
              <w:autoSpaceDN w:val="0"/>
              <w:spacing w:line="380" w:lineRule="exact"/>
              <w:ind w:leftChars="41" w:left="446" w:hangingChars="145" w:hanging="348"/>
              <w:rPr>
                <w:rFonts w:ascii="標楷體" w:eastAsia="標楷體" w:hAnsi="標楷體" w:cs="SimSun"/>
                <w:color w:val="000000"/>
                <w:kern w:val="0"/>
                <w:szCs w:val="24"/>
              </w:rPr>
            </w:pP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3-5引導學生以</w:t>
            </w:r>
            <w:r w:rsidRPr="00240A14">
              <w:rPr>
                <w:rFonts w:ascii="標楷體" w:eastAsia="標楷體" w:hAnsi="標楷體" w:cs="SimSun" w:hint="eastAsia"/>
                <w:color w:val="000000"/>
                <w:kern w:val="0"/>
                <w:szCs w:val="24"/>
              </w:rPr>
              <w:t>多元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觀點</w:t>
            </w:r>
            <w:r w:rsidRPr="00240A14">
              <w:rPr>
                <w:rFonts w:ascii="標楷體" w:eastAsia="標楷體" w:hAnsi="標楷體" w:cs="SimSun" w:hint="eastAsia"/>
                <w:b/>
                <w:color w:val="000000"/>
                <w:kern w:val="0"/>
                <w:szCs w:val="24"/>
              </w:rPr>
              <w:t>與他人</w:t>
            </w:r>
            <w:r w:rsidRPr="00240A14">
              <w:rPr>
                <w:rFonts w:ascii="標楷體" w:eastAsia="標楷體" w:hAnsi="標楷體" w:cs="SimSun"/>
                <w:b/>
                <w:color w:val="000000"/>
                <w:kern w:val="0"/>
                <w:szCs w:val="24"/>
              </w:rPr>
              <w:t>進行對話與思考</w:t>
            </w:r>
            <w:r w:rsidRPr="00240A14">
              <w:rPr>
                <w:rFonts w:ascii="標楷體" w:eastAsia="標楷體" w:hAnsi="標楷體" w:cs="SimSun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14:paraId="6A8829BA" w14:textId="43814B9E" w:rsidR="000502B3" w:rsidRPr="00240A14" w:rsidRDefault="000502B3" w:rsidP="000502B3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 w:rsidRPr="00BE0E77">
              <w:rPr>
                <w:rFonts w:ascii="標楷體" w:eastAsia="標楷體" w:hAnsi="標楷體" w:cs="SimSun"/>
                <w:kern w:val="0"/>
                <w:sz w:val="20"/>
                <w:szCs w:val="20"/>
              </w:rPr>
              <w:sym w:font="Wingdings" w:char="F0FC"/>
            </w:r>
          </w:p>
        </w:tc>
        <w:tc>
          <w:tcPr>
            <w:tcW w:w="4962" w:type="dxa"/>
            <w:vMerge/>
            <w:shd w:val="clear" w:color="auto" w:fill="auto"/>
          </w:tcPr>
          <w:p w14:paraId="04B5BC76" w14:textId="77777777" w:rsidR="000502B3" w:rsidRPr="00240A14" w:rsidRDefault="000502B3" w:rsidP="000502B3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  <w:tr w:rsidR="00240A14" w:rsidRPr="00240A14" w14:paraId="788FFCF5" w14:textId="77777777" w:rsidTr="006A2BFF">
        <w:trPr>
          <w:trHeight w:val="531"/>
        </w:trPr>
        <w:tc>
          <w:tcPr>
            <w:tcW w:w="9928" w:type="dxa"/>
            <w:gridSpan w:val="3"/>
            <w:shd w:val="clear" w:color="auto" w:fill="D9E2F3"/>
            <w:vAlign w:val="center"/>
          </w:tcPr>
          <w:p w14:paraId="18045079" w14:textId="77777777" w:rsidR="00240A14" w:rsidRPr="00240A14" w:rsidRDefault="00240A14" w:rsidP="00240A14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SimSun"/>
                <w:kern w:val="0"/>
                <w:szCs w:val="24"/>
              </w:rPr>
            </w:pPr>
            <w:proofErr w:type="gramStart"/>
            <w:r w:rsidRPr="00240A14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議課對話</w:t>
            </w:r>
            <w:proofErr w:type="gramEnd"/>
            <w:r w:rsidRPr="00240A14">
              <w:rPr>
                <w:rFonts w:ascii="標楷體" w:eastAsia="標楷體" w:hAnsi="標楷體" w:cs="SimSun" w:hint="eastAsia"/>
                <w:b/>
                <w:kern w:val="0"/>
                <w:szCs w:val="24"/>
              </w:rPr>
              <w:t>紀錄</w:t>
            </w:r>
          </w:p>
        </w:tc>
      </w:tr>
      <w:tr w:rsidR="00240A14" w:rsidRPr="00240A14" w14:paraId="566185B1" w14:textId="77777777" w:rsidTr="006A2BFF">
        <w:trPr>
          <w:trHeight w:val="7086"/>
        </w:trPr>
        <w:tc>
          <w:tcPr>
            <w:tcW w:w="9928" w:type="dxa"/>
            <w:gridSpan w:val="3"/>
            <w:shd w:val="clear" w:color="auto" w:fill="auto"/>
          </w:tcPr>
          <w:p w14:paraId="7A75600C" w14:textId="77777777" w:rsidR="000502B3" w:rsidRDefault="000502B3" w:rsidP="000502B3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(建議從三個</w:t>
            </w:r>
            <w:proofErr w:type="gramStart"/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規準</w:t>
            </w:r>
            <w:proofErr w:type="gramEnd"/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「關注重點」的觀察指標及教學整體發現，進行提問與回饋，譬如：觀察者的發現、教學過程的</w:t>
            </w:r>
            <w:proofErr w:type="gramStart"/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釐</w:t>
            </w:r>
            <w:proofErr w:type="gramEnd"/>
            <w:r>
              <w:rPr>
                <w:rFonts w:ascii="標楷體" w:eastAsia="標楷體" w:hAnsi="標楷體" w:cs="SimSun" w:hint="eastAsia"/>
                <w:kern w:val="0"/>
                <w:szCs w:val="24"/>
              </w:rPr>
              <w:t>清及雙方的收穫)：</w:t>
            </w:r>
          </w:p>
          <w:p w14:paraId="03F2A453" w14:textId="77777777" w:rsidR="000502B3" w:rsidRDefault="000502B3" w:rsidP="000502B3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 w:hint="eastAsia"/>
                <w:kern w:val="0"/>
                <w:szCs w:val="24"/>
              </w:rPr>
            </w:pPr>
          </w:p>
          <w:p w14:paraId="0E96B04A" w14:textId="77777777" w:rsidR="000502B3" w:rsidRDefault="000502B3" w:rsidP="000502B3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觀察者發現：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1.課程以「挑食的小人」故事引入，成功連結學生生活經驗，學生能快速進入情境。教學從症狀配對到六大類食物分類，再回到遊戲應用，脈絡清楚且具層次。</w:t>
            </w:r>
          </w:p>
          <w:p w14:paraId="45F5B9D6" w14:textId="77777777" w:rsidR="000502B3" w:rsidRDefault="000502B3" w:rsidP="000502B3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2.透過「食物支援前線」分組競賽，學生參與度高，能主動上台操作，組內也有討論情形，整體氣氛活絡。</w:t>
            </w:r>
          </w:p>
          <w:p w14:paraId="7EE70DFF" w14:textId="77777777" w:rsidR="000502B3" w:rsidRDefault="000502B3" w:rsidP="000502B3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  <w:p w14:paraId="0110E5E1" w14:textId="77777777" w:rsidR="000502B3" w:rsidRDefault="000502B3" w:rsidP="000502B3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提問與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釐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清：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1.在引起動機部分，學生多能理解角色狀況，是否有進一步讓學生連結自身飲食經驗的安排？2.在小組活動中，是否有觀察到每位學生都有參與？或有部分學生較少投入的情形？</w:t>
            </w:r>
          </w:p>
          <w:p w14:paraId="004F8E22" w14:textId="77777777" w:rsidR="000502B3" w:rsidRDefault="000502B3" w:rsidP="000502B3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  <w:p w14:paraId="070C53F8" w14:textId="77777777" w:rsidR="000502B3" w:rsidRDefault="000502B3" w:rsidP="000502B3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建議方向：</w:t>
            </w:r>
          </w:p>
          <w:p w14:paraId="7EFE171C" w14:textId="77777777" w:rsidR="000502B3" w:rsidRDefault="000502B3" w:rsidP="000502B3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1.增加學生經驗分享，深化生活連結。 </w:t>
            </w:r>
          </w:p>
          <w:p w14:paraId="74C98295" w14:textId="77777777" w:rsidR="000502B3" w:rsidRDefault="000502B3" w:rsidP="000502B3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2.強化「說明理由」的提問，引導學生表達思考歷程。</w:t>
            </w:r>
          </w:p>
          <w:p w14:paraId="71A3803E" w14:textId="77777777" w:rsidR="000502B3" w:rsidRDefault="000502B3" w:rsidP="000502B3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  <w:p w14:paraId="287BBCF1" w14:textId="77777777" w:rsidR="000502B3" w:rsidRDefault="000502B3" w:rsidP="000502B3">
            <w:pPr>
              <w:spacing w:line="0" w:lineRule="atLeast"/>
              <w:rPr>
                <w:rFonts w:hint="eastAsia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本節課教學節奏流暢，活動設計具趣味性與結構性，學生參與度高，有達成學習目標。</w:t>
            </w:r>
          </w:p>
          <w:p w14:paraId="46E83C63" w14:textId="0686351B" w:rsidR="00240A14" w:rsidRPr="000502B3" w:rsidRDefault="00240A14" w:rsidP="00240A14">
            <w:pPr>
              <w:autoSpaceDE w:val="0"/>
              <w:autoSpaceDN w:val="0"/>
              <w:spacing w:line="380" w:lineRule="exact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</w:tr>
    </w:tbl>
    <w:p w14:paraId="7652CE6F" w14:textId="77777777" w:rsidR="00FB72DE" w:rsidRPr="00240A14" w:rsidRDefault="00FB72DE"/>
    <w:sectPr w:rsidR="00FB72DE" w:rsidRPr="00240A14" w:rsidSect="00240A14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3548" w14:textId="77777777" w:rsidR="006A31B7" w:rsidRDefault="006A31B7">
      <w:r>
        <w:separator/>
      </w:r>
    </w:p>
  </w:endnote>
  <w:endnote w:type="continuationSeparator" w:id="0">
    <w:p w14:paraId="0718113F" w14:textId="77777777" w:rsidR="006A31B7" w:rsidRDefault="006A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056F" w14:textId="77777777" w:rsidR="00727537" w:rsidRDefault="00727537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082A6D" w:rsidRPr="00082A6D">
      <w:rPr>
        <w:noProof/>
        <w:lang w:val="zh-TW"/>
      </w:rPr>
      <w:t>9</w:t>
    </w:r>
    <w:r>
      <w:fldChar w:fldCharType="end"/>
    </w:r>
  </w:p>
  <w:p w14:paraId="0C4338B6" w14:textId="77777777" w:rsidR="00727537" w:rsidRDefault="0072753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C0CB" w14:textId="77777777" w:rsidR="006A31B7" w:rsidRDefault="006A31B7">
      <w:r>
        <w:separator/>
      </w:r>
    </w:p>
  </w:footnote>
  <w:footnote w:type="continuationSeparator" w:id="0">
    <w:p w14:paraId="633D228B" w14:textId="77777777" w:rsidR="006A31B7" w:rsidRDefault="006A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CF3555"/>
    <w:multiLevelType w:val="hybridMultilevel"/>
    <w:tmpl w:val="D0061C5C"/>
    <w:lvl w:ilvl="0" w:tplc="D2908C96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40CD2750"/>
    <w:multiLevelType w:val="hybridMultilevel"/>
    <w:tmpl w:val="939404E0"/>
    <w:lvl w:ilvl="0" w:tplc="1AA8FF2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2115F0"/>
    <w:multiLevelType w:val="hybridMultilevel"/>
    <w:tmpl w:val="716A9300"/>
    <w:lvl w:ilvl="0" w:tplc="5ADC173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0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1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4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1857CC"/>
    <w:multiLevelType w:val="hybridMultilevel"/>
    <w:tmpl w:val="9CE21D34"/>
    <w:lvl w:ilvl="0" w:tplc="B10CAE78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9" w:hanging="480"/>
      </w:pPr>
    </w:lvl>
    <w:lvl w:ilvl="2" w:tplc="0409001B" w:tentative="1">
      <w:start w:val="1"/>
      <w:numFmt w:val="lowerRoman"/>
      <w:lvlText w:val="%3."/>
      <w:lvlJc w:val="right"/>
      <w:pPr>
        <w:ind w:left="1659" w:hanging="480"/>
      </w:pPr>
    </w:lvl>
    <w:lvl w:ilvl="3" w:tplc="0409000F" w:tentative="1">
      <w:start w:val="1"/>
      <w:numFmt w:val="decimal"/>
      <w:lvlText w:val="%4."/>
      <w:lvlJc w:val="left"/>
      <w:pPr>
        <w:ind w:left="2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9" w:hanging="480"/>
      </w:pPr>
    </w:lvl>
    <w:lvl w:ilvl="5" w:tplc="0409001B" w:tentative="1">
      <w:start w:val="1"/>
      <w:numFmt w:val="lowerRoman"/>
      <w:lvlText w:val="%6."/>
      <w:lvlJc w:val="right"/>
      <w:pPr>
        <w:ind w:left="3099" w:hanging="480"/>
      </w:pPr>
    </w:lvl>
    <w:lvl w:ilvl="6" w:tplc="0409000F" w:tentative="1">
      <w:start w:val="1"/>
      <w:numFmt w:val="decimal"/>
      <w:lvlText w:val="%7."/>
      <w:lvlJc w:val="left"/>
      <w:pPr>
        <w:ind w:left="3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9" w:hanging="480"/>
      </w:pPr>
    </w:lvl>
    <w:lvl w:ilvl="8" w:tplc="0409001B" w:tentative="1">
      <w:start w:val="1"/>
      <w:numFmt w:val="lowerRoman"/>
      <w:lvlText w:val="%9."/>
      <w:lvlJc w:val="right"/>
      <w:pPr>
        <w:ind w:left="4539" w:hanging="480"/>
      </w:pPr>
    </w:lvl>
  </w:abstractNum>
  <w:abstractNum w:abstractNumId="28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9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30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31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A946CB"/>
    <w:multiLevelType w:val="hybridMultilevel"/>
    <w:tmpl w:val="639818DE"/>
    <w:lvl w:ilvl="0" w:tplc="AC2C877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6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4C3D53"/>
    <w:multiLevelType w:val="hybridMultilevel"/>
    <w:tmpl w:val="D4987A5C"/>
    <w:lvl w:ilvl="0" w:tplc="A0C63B0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BA9532A"/>
    <w:multiLevelType w:val="hybridMultilevel"/>
    <w:tmpl w:val="3D88197E"/>
    <w:lvl w:ilvl="0" w:tplc="A7D89B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3"/>
  </w:num>
  <w:num w:numId="4">
    <w:abstractNumId w:val="4"/>
  </w:num>
  <w:num w:numId="5">
    <w:abstractNumId w:val="31"/>
  </w:num>
  <w:num w:numId="6">
    <w:abstractNumId w:val="26"/>
  </w:num>
  <w:num w:numId="7">
    <w:abstractNumId w:val="21"/>
  </w:num>
  <w:num w:numId="8">
    <w:abstractNumId w:val="41"/>
  </w:num>
  <w:num w:numId="9">
    <w:abstractNumId w:val="3"/>
  </w:num>
  <w:num w:numId="10">
    <w:abstractNumId w:val="1"/>
  </w:num>
  <w:num w:numId="11">
    <w:abstractNumId w:val="42"/>
  </w:num>
  <w:num w:numId="12">
    <w:abstractNumId w:val="10"/>
  </w:num>
  <w:num w:numId="13">
    <w:abstractNumId w:val="19"/>
  </w:num>
  <w:num w:numId="14">
    <w:abstractNumId w:val="30"/>
  </w:num>
  <w:num w:numId="15">
    <w:abstractNumId w:val="20"/>
  </w:num>
  <w:num w:numId="16">
    <w:abstractNumId w:val="35"/>
  </w:num>
  <w:num w:numId="17">
    <w:abstractNumId w:val="0"/>
  </w:num>
  <w:num w:numId="18">
    <w:abstractNumId w:val="9"/>
  </w:num>
  <w:num w:numId="19">
    <w:abstractNumId w:val="37"/>
  </w:num>
  <w:num w:numId="20">
    <w:abstractNumId w:val="2"/>
  </w:num>
  <w:num w:numId="21">
    <w:abstractNumId w:val="12"/>
  </w:num>
  <w:num w:numId="22">
    <w:abstractNumId w:val="25"/>
  </w:num>
  <w:num w:numId="23">
    <w:abstractNumId w:val="13"/>
  </w:num>
  <w:num w:numId="24">
    <w:abstractNumId w:val="33"/>
  </w:num>
  <w:num w:numId="25">
    <w:abstractNumId w:val="38"/>
  </w:num>
  <w:num w:numId="26">
    <w:abstractNumId w:val="11"/>
  </w:num>
  <w:num w:numId="27">
    <w:abstractNumId w:val="6"/>
  </w:num>
  <w:num w:numId="28">
    <w:abstractNumId w:val="24"/>
  </w:num>
  <w:num w:numId="29">
    <w:abstractNumId w:val="5"/>
  </w:num>
  <w:num w:numId="30">
    <w:abstractNumId w:val="8"/>
  </w:num>
  <w:num w:numId="31">
    <w:abstractNumId w:val="28"/>
  </w:num>
  <w:num w:numId="32">
    <w:abstractNumId w:val="14"/>
  </w:num>
  <w:num w:numId="33">
    <w:abstractNumId w:val="16"/>
  </w:num>
  <w:num w:numId="34">
    <w:abstractNumId w:val="32"/>
  </w:num>
  <w:num w:numId="35">
    <w:abstractNumId w:val="17"/>
  </w:num>
  <w:num w:numId="36">
    <w:abstractNumId w:val="22"/>
  </w:num>
  <w:num w:numId="37">
    <w:abstractNumId w:val="27"/>
  </w:num>
  <w:num w:numId="38">
    <w:abstractNumId w:val="18"/>
  </w:num>
  <w:num w:numId="39">
    <w:abstractNumId w:val="15"/>
  </w:num>
  <w:num w:numId="40">
    <w:abstractNumId w:val="34"/>
  </w:num>
  <w:num w:numId="41">
    <w:abstractNumId w:val="39"/>
  </w:num>
  <w:num w:numId="42">
    <w:abstractNumId w:val="4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14"/>
    <w:rsid w:val="000502B3"/>
    <w:rsid w:val="0007116D"/>
    <w:rsid w:val="000753D7"/>
    <w:rsid w:val="00082A6D"/>
    <w:rsid w:val="000A735C"/>
    <w:rsid w:val="0011675F"/>
    <w:rsid w:val="00240A14"/>
    <w:rsid w:val="00254E82"/>
    <w:rsid w:val="00325524"/>
    <w:rsid w:val="004354A1"/>
    <w:rsid w:val="00444E5B"/>
    <w:rsid w:val="004C3437"/>
    <w:rsid w:val="005020F5"/>
    <w:rsid w:val="00506481"/>
    <w:rsid w:val="005464FB"/>
    <w:rsid w:val="005919A6"/>
    <w:rsid w:val="0068131E"/>
    <w:rsid w:val="006A2BFF"/>
    <w:rsid w:val="006A31B7"/>
    <w:rsid w:val="006A6D4E"/>
    <w:rsid w:val="00727537"/>
    <w:rsid w:val="00787430"/>
    <w:rsid w:val="007A2804"/>
    <w:rsid w:val="00894C9D"/>
    <w:rsid w:val="00956EC7"/>
    <w:rsid w:val="00A81D78"/>
    <w:rsid w:val="00A91473"/>
    <w:rsid w:val="00AD7575"/>
    <w:rsid w:val="00AE2540"/>
    <w:rsid w:val="00BB3AB8"/>
    <w:rsid w:val="00C11D09"/>
    <w:rsid w:val="00C57AB4"/>
    <w:rsid w:val="00CF64B8"/>
    <w:rsid w:val="00D420F8"/>
    <w:rsid w:val="00EB33FE"/>
    <w:rsid w:val="00F0607B"/>
    <w:rsid w:val="00F15625"/>
    <w:rsid w:val="00F464A7"/>
    <w:rsid w:val="00F870CC"/>
    <w:rsid w:val="00FB72DE"/>
    <w:rsid w:val="00FD0880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C8853"/>
  <w15:chartTrackingRefBased/>
  <w15:docId w15:val="{CB8D8C7C-7515-413D-A77B-D3EFF283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2"/>
    <w:uiPriority w:val="9"/>
    <w:qFormat/>
    <w:rsid w:val="00240A14"/>
    <w:pPr>
      <w:keepNext/>
      <w:keepLines/>
      <w:spacing w:before="480" w:after="120"/>
      <w:outlineLvl w:val="0"/>
    </w:pPr>
    <w:rPr>
      <w:rFonts w:ascii="Calibri" w:hAnsi="Calibri" w:cs="Calibri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40A14"/>
    <w:pPr>
      <w:keepNext/>
      <w:keepLines/>
      <w:spacing w:before="360" w:after="80"/>
      <w:outlineLvl w:val="1"/>
    </w:pPr>
    <w:rPr>
      <w:rFonts w:ascii="Calibri" w:hAnsi="Calibri" w:cs="Calibri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A14"/>
    <w:pPr>
      <w:keepNext/>
      <w:keepLines/>
      <w:spacing w:before="280" w:after="80"/>
      <w:outlineLvl w:val="2"/>
    </w:pPr>
    <w:rPr>
      <w:rFonts w:ascii="Calibri" w:hAnsi="Calibri" w:cs="Calibri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A14"/>
    <w:pPr>
      <w:keepNext/>
      <w:keepLines/>
      <w:spacing w:before="240" w:after="40"/>
      <w:outlineLvl w:val="3"/>
    </w:pPr>
    <w:rPr>
      <w:rFonts w:ascii="Calibri" w:hAnsi="Calibri" w:cs="Calibri"/>
      <w:b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A14"/>
    <w:pPr>
      <w:keepNext/>
      <w:keepLines/>
      <w:spacing w:before="220" w:after="40"/>
      <w:outlineLvl w:val="4"/>
    </w:pPr>
    <w:rPr>
      <w:rFonts w:ascii="Calibri" w:hAnsi="Calibri" w:cs="Calibri"/>
      <w:b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A14"/>
    <w:pPr>
      <w:keepNext/>
      <w:keepLines/>
      <w:spacing w:before="200" w:after="40"/>
      <w:outlineLvl w:val="5"/>
    </w:pPr>
    <w:rPr>
      <w:rFonts w:ascii="Calibri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240A14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40A14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240A14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40A14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240A14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240A14"/>
    <w:rPr>
      <w:rFonts w:ascii="Calibri" w:hAnsi="Calibri" w:cs="Calibri"/>
      <w:b/>
      <w:kern w:val="0"/>
      <w:sz w:val="20"/>
      <w:szCs w:val="20"/>
    </w:rPr>
  </w:style>
  <w:style w:type="numbering" w:customStyle="1" w:styleId="13">
    <w:name w:val="無清單1"/>
    <w:next w:val="a2"/>
    <w:uiPriority w:val="99"/>
    <w:semiHidden/>
    <w:unhideWhenUsed/>
    <w:rsid w:val="00240A14"/>
  </w:style>
  <w:style w:type="table" w:customStyle="1" w:styleId="TableNormal">
    <w:name w:val="Table Normal"/>
    <w:rsid w:val="00240A14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40A14"/>
    <w:pPr>
      <w:keepNext/>
      <w:keepLines/>
      <w:spacing w:before="480" w:after="120"/>
    </w:pPr>
    <w:rPr>
      <w:rFonts w:ascii="Calibri" w:hAnsi="Calibri" w:cs="Calibri"/>
      <w:b/>
      <w:kern w:val="0"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240A14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240A14"/>
    <w:pPr>
      <w:ind w:leftChars="200" w:left="480"/>
    </w:pPr>
    <w:rPr>
      <w:rFonts w:ascii="Calibri" w:hAnsi="Calibri" w:cs="Calibri"/>
      <w:kern w:val="0"/>
      <w:szCs w:val="24"/>
    </w:rPr>
  </w:style>
  <w:style w:type="paragraph" w:styleId="a7">
    <w:name w:val="Subtitle"/>
    <w:basedOn w:val="a"/>
    <w:next w:val="a"/>
    <w:link w:val="a8"/>
    <w:uiPriority w:val="11"/>
    <w:qFormat/>
    <w:rsid w:val="00240A14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240A14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240A1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0A14"/>
    <w:rPr>
      <w:rFonts w:ascii="Calibri" w:hAnsi="Calibri" w:cs="Calibri"/>
      <w:kern w:val="0"/>
      <w:szCs w:val="24"/>
    </w:rPr>
  </w:style>
  <w:style w:type="character" w:customStyle="1" w:styleId="ab">
    <w:name w:val="註解文字 字元"/>
    <w:basedOn w:val="a0"/>
    <w:link w:val="aa"/>
    <w:uiPriority w:val="99"/>
    <w:semiHidden/>
    <w:rsid w:val="00240A14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0A1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40A14"/>
    <w:rPr>
      <w:rFonts w:ascii="Calibri" w:hAnsi="Calibri" w:cs="Calibri"/>
      <w:b/>
      <w:bCs/>
      <w:kern w:val="0"/>
      <w:szCs w:val="24"/>
    </w:rPr>
  </w:style>
  <w:style w:type="paragraph" w:customStyle="1" w:styleId="14">
    <w:name w:val="註解方塊文字1"/>
    <w:basedOn w:val="a"/>
    <w:next w:val="ae"/>
    <w:link w:val="af"/>
    <w:unhideWhenUsed/>
    <w:rsid w:val="00240A14"/>
    <w:rPr>
      <w:rFonts w:ascii="Calibri Light" w:eastAsia="新細明體" w:hAnsi="Calibri Light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14"/>
    <w:rsid w:val="00240A14"/>
    <w:rPr>
      <w:rFonts w:ascii="Calibri Light" w:eastAsia="新細明體" w:hAnsi="Calibri Light" w:cs="Times New Roman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240A14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240A14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240A14"/>
    <w:pPr>
      <w:tabs>
        <w:tab w:val="center" w:pos="4153"/>
        <w:tab w:val="right" w:pos="8306"/>
      </w:tabs>
      <w:snapToGrid w:val="0"/>
    </w:pPr>
    <w:rPr>
      <w:rFonts w:ascii="Calibri" w:hAnsi="Calibri" w:cs="Calibri"/>
      <w:kern w:val="0"/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240A14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240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5">
    <w:name w:val="超連結1"/>
    <w:basedOn w:val="a0"/>
    <w:uiPriority w:val="99"/>
    <w:unhideWhenUsed/>
    <w:rsid w:val="00240A14"/>
    <w:rPr>
      <w:color w:val="0563C1"/>
      <w:u w:val="single"/>
    </w:rPr>
  </w:style>
  <w:style w:type="character" w:customStyle="1" w:styleId="16">
    <w:name w:val="未解析的提及1"/>
    <w:basedOn w:val="a0"/>
    <w:uiPriority w:val="99"/>
    <w:semiHidden/>
    <w:unhideWhenUsed/>
    <w:rsid w:val="00240A14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240A14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semiHidden/>
    <w:rsid w:val="00240A14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f6">
    <w:name w:val="註釋標題 字元"/>
    <w:basedOn w:val="a0"/>
    <w:link w:val="af5"/>
    <w:semiHidden/>
    <w:rsid w:val="00240A14"/>
    <w:rPr>
      <w:rFonts w:ascii="Times New Roman" w:eastAsia="新細明體" w:hAnsi="Times New Roman" w:cs="Times New Roman"/>
      <w:szCs w:val="20"/>
    </w:rPr>
  </w:style>
  <w:style w:type="paragraph" w:styleId="af7">
    <w:name w:val="Body Text"/>
    <w:basedOn w:val="a"/>
    <w:link w:val="af8"/>
    <w:semiHidden/>
    <w:rsid w:val="00240A14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sz w:val="20"/>
      <w:szCs w:val="20"/>
    </w:rPr>
  </w:style>
  <w:style w:type="character" w:customStyle="1" w:styleId="af8">
    <w:name w:val="本文 字元"/>
    <w:basedOn w:val="a0"/>
    <w:link w:val="af7"/>
    <w:semiHidden/>
    <w:rsid w:val="00240A14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7">
    <w:name w:val="toc 1"/>
    <w:basedOn w:val="a"/>
    <w:next w:val="a"/>
    <w:autoRedefine/>
    <w:uiPriority w:val="39"/>
    <w:unhideWhenUsed/>
    <w:rsid w:val="00240A14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 w:cs="Calibri"/>
      <w:b/>
      <w:bCs/>
      <w:caps/>
      <w:noProof/>
      <w:kern w:val="0"/>
      <w:sz w:val="32"/>
      <w:szCs w:val="32"/>
    </w:rPr>
  </w:style>
  <w:style w:type="paragraph" w:customStyle="1" w:styleId="21">
    <w:name w:val="目錄 21"/>
    <w:basedOn w:val="a"/>
    <w:next w:val="a"/>
    <w:autoRedefine/>
    <w:uiPriority w:val="39"/>
    <w:unhideWhenUsed/>
    <w:rsid w:val="00240A14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cs="Calibri"/>
      <w:smallCaps/>
      <w:kern w:val="0"/>
      <w:sz w:val="20"/>
      <w:szCs w:val="20"/>
    </w:rPr>
  </w:style>
  <w:style w:type="paragraph" w:customStyle="1" w:styleId="31">
    <w:name w:val="目錄 31"/>
    <w:basedOn w:val="a"/>
    <w:next w:val="a"/>
    <w:autoRedefine/>
    <w:uiPriority w:val="39"/>
    <w:unhideWhenUsed/>
    <w:rsid w:val="00240A14"/>
    <w:pPr>
      <w:ind w:left="480"/>
    </w:pPr>
    <w:rPr>
      <w:rFonts w:cs="Calibri"/>
      <w:i/>
      <w:iCs/>
      <w:kern w:val="0"/>
      <w:sz w:val="20"/>
      <w:szCs w:val="20"/>
    </w:rPr>
  </w:style>
  <w:style w:type="paragraph" w:customStyle="1" w:styleId="41">
    <w:name w:val="目錄 41"/>
    <w:basedOn w:val="a"/>
    <w:next w:val="a"/>
    <w:autoRedefine/>
    <w:uiPriority w:val="39"/>
    <w:unhideWhenUsed/>
    <w:rsid w:val="00240A14"/>
    <w:pPr>
      <w:ind w:left="720"/>
    </w:pPr>
    <w:rPr>
      <w:rFonts w:cs="Calibri"/>
      <w:kern w:val="0"/>
      <w:sz w:val="18"/>
      <w:szCs w:val="18"/>
    </w:rPr>
  </w:style>
  <w:style w:type="paragraph" w:customStyle="1" w:styleId="51">
    <w:name w:val="目錄 51"/>
    <w:basedOn w:val="a"/>
    <w:next w:val="a"/>
    <w:autoRedefine/>
    <w:uiPriority w:val="39"/>
    <w:unhideWhenUsed/>
    <w:rsid w:val="00240A14"/>
    <w:pPr>
      <w:ind w:left="960"/>
    </w:pPr>
    <w:rPr>
      <w:rFonts w:cs="Calibri"/>
      <w:kern w:val="0"/>
      <w:sz w:val="18"/>
      <w:szCs w:val="18"/>
    </w:rPr>
  </w:style>
  <w:style w:type="paragraph" w:customStyle="1" w:styleId="61">
    <w:name w:val="目錄 61"/>
    <w:basedOn w:val="a"/>
    <w:next w:val="a"/>
    <w:autoRedefine/>
    <w:uiPriority w:val="39"/>
    <w:unhideWhenUsed/>
    <w:rsid w:val="00240A14"/>
    <w:pPr>
      <w:ind w:left="1200"/>
    </w:pPr>
    <w:rPr>
      <w:rFonts w:cs="Calibri"/>
      <w:kern w:val="0"/>
      <w:sz w:val="18"/>
      <w:szCs w:val="18"/>
    </w:rPr>
  </w:style>
  <w:style w:type="paragraph" w:customStyle="1" w:styleId="71">
    <w:name w:val="目錄 71"/>
    <w:basedOn w:val="a"/>
    <w:next w:val="a"/>
    <w:autoRedefine/>
    <w:uiPriority w:val="39"/>
    <w:unhideWhenUsed/>
    <w:rsid w:val="00240A14"/>
    <w:pPr>
      <w:ind w:left="1440"/>
    </w:pPr>
    <w:rPr>
      <w:rFonts w:cs="Calibri"/>
      <w:kern w:val="0"/>
      <w:sz w:val="18"/>
      <w:szCs w:val="18"/>
    </w:rPr>
  </w:style>
  <w:style w:type="paragraph" w:customStyle="1" w:styleId="81">
    <w:name w:val="目錄 81"/>
    <w:basedOn w:val="a"/>
    <w:next w:val="a"/>
    <w:autoRedefine/>
    <w:uiPriority w:val="39"/>
    <w:unhideWhenUsed/>
    <w:rsid w:val="00240A14"/>
    <w:pPr>
      <w:ind w:left="1680"/>
    </w:pPr>
    <w:rPr>
      <w:rFonts w:cs="Calibri"/>
      <w:kern w:val="0"/>
      <w:sz w:val="18"/>
      <w:szCs w:val="18"/>
    </w:rPr>
  </w:style>
  <w:style w:type="paragraph" w:customStyle="1" w:styleId="91">
    <w:name w:val="目錄 91"/>
    <w:basedOn w:val="a"/>
    <w:next w:val="a"/>
    <w:autoRedefine/>
    <w:uiPriority w:val="39"/>
    <w:unhideWhenUsed/>
    <w:rsid w:val="00240A14"/>
    <w:pPr>
      <w:ind w:left="1920"/>
    </w:pPr>
    <w:rPr>
      <w:rFonts w:cs="Calibri"/>
      <w:kern w:val="0"/>
      <w:sz w:val="18"/>
      <w:szCs w:val="18"/>
    </w:rPr>
  </w:style>
  <w:style w:type="paragraph" w:styleId="af9">
    <w:name w:val="Plain Text"/>
    <w:basedOn w:val="a"/>
    <w:link w:val="afa"/>
    <w:rsid w:val="00240A14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a">
    <w:name w:val="純文字 字元"/>
    <w:basedOn w:val="a0"/>
    <w:link w:val="af9"/>
    <w:rsid w:val="00240A14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240A14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sz w:val="32"/>
      <w:szCs w:val="20"/>
    </w:rPr>
  </w:style>
  <w:style w:type="paragraph" w:customStyle="1" w:styleId="18">
    <w:name w:val="第1層"/>
    <w:basedOn w:val="a"/>
    <w:rsid w:val="00240A14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szCs w:val="20"/>
    </w:rPr>
  </w:style>
  <w:style w:type="paragraph" w:customStyle="1" w:styleId="11">
    <w:name w:val="第1層之1"/>
    <w:basedOn w:val="18"/>
    <w:rsid w:val="00240A14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0A14"/>
    <w:pPr>
      <w:spacing w:line="240" w:lineRule="auto"/>
      <w:ind w:left="567" w:hanging="397"/>
    </w:pPr>
  </w:style>
  <w:style w:type="character" w:styleId="afb">
    <w:name w:val="page number"/>
    <w:basedOn w:val="a0"/>
    <w:rsid w:val="00240A14"/>
  </w:style>
  <w:style w:type="paragraph" w:styleId="afc">
    <w:name w:val="Body Text Indent"/>
    <w:basedOn w:val="a"/>
    <w:link w:val="afd"/>
    <w:rsid w:val="00240A14"/>
    <w:pPr>
      <w:tabs>
        <w:tab w:val="left" w:pos="3724"/>
      </w:tabs>
      <w:ind w:firstLine="55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fd">
    <w:name w:val="本文縮排 字元"/>
    <w:basedOn w:val="a0"/>
    <w:link w:val="afc"/>
    <w:rsid w:val="00240A14"/>
    <w:rPr>
      <w:rFonts w:ascii="Times New Roman" w:eastAsia="標楷體" w:hAnsi="Times New Roman" w:cs="Times New Roman"/>
      <w:sz w:val="28"/>
      <w:szCs w:val="20"/>
    </w:rPr>
  </w:style>
  <w:style w:type="paragraph" w:styleId="afe">
    <w:name w:val="Normal Indent"/>
    <w:basedOn w:val="a"/>
    <w:rsid w:val="00240A14"/>
    <w:pPr>
      <w:ind w:left="480"/>
    </w:pPr>
    <w:rPr>
      <w:rFonts w:ascii="Times New Roman" w:eastAsia="新細明體" w:hAnsi="Times New Roman" w:cs="Times New Roman"/>
      <w:szCs w:val="20"/>
    </w:rPr>
  </w:style>
  <w:style w:type="paragraph" w:customStyle="1" w:styleId="word12">
    <w:name w:val="word12"/>
    <w:basedOn w:val="a"/>
    <w:rsid w:val="00240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2">
    <w:name w:val="樣式2"/>
    <w:basedOn w:val="a"/>
    <w:rsid w:val="00240A14"/>
    <w:pPr>
      <w:spacing w:line="400" w:lineRule="exact"/>
      <w:jc w:val="both"/>
    </w:pPr>
    <w:rPr>
      <w:rFonts w:ascii="Times New Roman" w:eastAsia="標楷體" w:hAnsi="Times New Roman" w:cs="Times New Roman"/>
      <w:szCs w:val="20"/>
    </w:rPr>
  </w:style>
  <w:style w:type="paragraph" w:customStyle="1" w:styleId="1-1-1">
    <w:name w:val="1-1-1"/>
    <w:basedOn w:val="a"/>
    <w:rsid w:val="00240A14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szCs w:val="20"/>
    </w:rPr>
  </w:style>
  <w:style w:type="table" w:customStyle="1" w:styleId="19">
    <w:name w:val="表格格線1"/>
    <w:basedOn w:val="a1"/>
    <w:next w:val="af4"/>
    <w:uiPriority w:val="39"/>
    <w:rsid w:val="00240A14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40A14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240A14"/>
    <w:rPr>
      <w:rFonts w:ascii="Calibri" w:hAnsi="Calibri" w:cs="Calibri"/>
      <w:kern w:val="0"/>
      <w:szCs w:val="24"/>
    </w:rPr>
  </w:style>
  <w:style w:type="paragraph" w:styleId="ae">
    <w:name w:val="Balloon Text"/>
    <w:basedOn w:val="a"/>
    <w:link w:val="1a"/>
    <w:uiPriority w:val="99"/>
    <w:semiHidden/>
    <w:unhideWhenUsed/>
    <w:rsid w:val="00240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1a">
    <w:name w:val="註解方塊文字 字元1"/>
    <w:basedOn w:val="a0"/>
    <w:link w:val="ae"/>
    <w:uiPriority w:val="99"/>
    <w:semiHidden/>
    <w:rsid w:val="00240A14"/>
    <w:rPr>
      <w:rFonts w:asciiTheme="majorHAnsi" w:eastAsiaTheme="majorEastAsia" w:hAnsiTheme="majorHAnsi" w:cstheme="majorBidi"/>
      <w:sz w:val="18"/>
      <w:szCs w:val="18"/>
    </w:rPr>
  </w:style>
  <w:style w:type="character" w:styleId="aff">
    <w:name w:val="Hyperlink"/>
    <w:basedOn w:val="a0"/>
    <w:uiPriority w:val="99"/>
    <w:semiHidden/>
    <w:unhideWhenUsed/>
    <w:rsid w:val="00240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4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2026-03-19T06:04:00Z</cp:lastPrinted>
  <dcterms:created xsi:type="dcterms:W3CDTF">2026-03-02T13:12:00Z</dcterms:created>
  <dcterms:modified xsi:type="dcterms:W3CDTF">2026-03-23T23:49:00Z</dcterms:modified>
</cp:coreProperties>
</file>