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33A" w:rsidRPr="00012F16" w:rsidRDefault="00A1333A" w:rsidP="00A1333A">
      <w:pPr>
        <w:autoSpaceDE w:val="0"/>
        <w:autoSpaceDN w:val="0"/>
        <w:jc w:val="center"/>
        <w:rPr>
          <w:rFonts w:ascii="標楷體" w:eastAsia="標楷體" w:hAnsi="標楷體" w:cs="SimSun"/>
          <w:b/>
          <w:w w:val="105"/>
          <w:kern w:val="0"/>
          <w:sz w:val="20"/>
          <w:szCs w:val="36"/>
        </w:rPr>
      </w:pPr>
      <w:r w:rsidRPr="007057E0">
        <w:rPr>
          <w:rFonts w:ascii="標楷體" w:eastAsia="標楷體" w:hAnsi="標楷體" w:cs="SimSun" w:hint="eastAsia"/>
          <w:b/>
          <w:w w:val="105"/>
          <w:kern w:val="0"/>
          <w:sz w:val="28"/>
          <w:szCs w:val="28"/>
        </w:rPr>
        <w:t>基</w:t>
      </w:r>
      <w:r w:rsidRPr="007057E0">
        <w:rPr>
          <w:rFonts w:ascii="標楷體" w:eastAsia="標楷體" w:hAnsi="標楷體" w:cs="SimSun"/>
          <w:b/>
          <w:w w:val="105"/>
          <w:kern w:val="0"/>
          <w:sz w:val="28"/>
          <w:szCs w:val="28"/>
        </w:rPr>
        <w:t>隆市國民中小學教師素養導</w:t>
      </w:r>
      <w:r w:rsidRPr="00012F16">
        <w:rPr>
          <w:rFonts w:ascii="標楷體" w:eastAsia="標楷體" w:hAnsi="標楷體" w:cs="SimSun"/>
          <w:b/>
          <w:w w:val="105"/>
          <w:kern w:val="0"/>
          <w:sz w:val="28"/>
          <w:szCs w:val="28"/>
        </w:rPr>
        <w:t>向教學</w:t>
      </w:r>
      <w:bookmarkStart w:id="0" w:name="_GoBack"/>
      <w:r w:rsidRPr="00012F16">
        <w:rPr>
          <w:rFonts w:ascii="標楷體" w:eastAsia="標楷體" w:hAnsi="標楷體" w:cs="SimSun"/>
          <w:b/>
          <w:w w:val="105"/>
          <w:kern w:val="0"/>
          <w:sz w:val="28"/>
          <w:szCs w:val="28"/>
        </w:rPr>
        <w:t>觀</w:t>
      </w:r>
      <w:r w:rsidRPr="00012F16">
        <w:rPr>
          <w:rFonts w:ascii="標楷體" w:eastAsia="標楷體" w:hAnsi="標楷體" w:cs="SimSun" w:hint="eastAsia"/>
          <w:b/>
          <w:w w:val="105"/>
          <w:kern w:val="0"/>
          <w:sz w:val="28"/>
          <w:szCs w:val="28"/>
        </w:rPr>
        <w:t>議</w:t>
      </w:r>
      <w:r w:rsidRPr="00012F16">
        <w:rPr>
          <w:rFonts w:ascii="標楷體" w:eastAsia="標楷體" w:hAnsi="標楷體" w:cs="SimSun"/>
          <w:b/>
          <w:w w:val="105"/>
          <w:kern w:val="0"/>
          <w:sz w:val="28"/>
          <w:szCs w:val="28"/>
        </w:rPr>
        <w:t>課紀錄表</w:t>
      </w:r>
      <w:bookmarkEnd w:id="0"/>
    </w:p>
    <w:p w:rsidR="00A1333A" w:rsidRPr="00012F16" w:rsidRDefault="00A1333A" w:rsidP="00A1333A">
      <w:pPr>
        <w:autoSpaceDE w:val="0"/>
        <w:autoSpaceDN w:val="0"/>
        <w:spacing w:afterLines="50" w:after="120"/>
        <w:ind w:leftChars="118" w:left="283"/>
        <w:jc w:val="center"/>
        <w:rPr>
          <w:rFonts w:ascii="標楷體" w:eastAsia="標楷體" w:hAnsi="標楷體" w:cs="SimSun"/>
          <w:b/>
          <w:kern w:val="0"/>
          <w:sz w:val="20"/>
          <w:szCs w:val="20"/>
        </w:rPr>
      </w:pPr>
      <w:r w:rsidRPr="00012F16">
        <w:rPr>
          <w:rFonts w:ascii="標楷體" w:eastAsia="標楷體" w:hAnsi="標楷體" w:cs="SimSun" w:hint="eastAsia"/>
          <w:b/>
          <w:w w:val="105"/>
          <w:kern w:val="0"/>
          <w:sz w:val="20"/>
          <w:szCs w:val="20"/>
        </w:rPr>
        <w:t>（表格可依觀察焦點所選取觀察規準向度自行編修）</w:t>
      </w:r>
    </w:p>
    <w:p w:rsidR="00A1333A" w:rsidRPr="00012F16" w:rsidRDefault="00A1333A" w:rsidP="00A1333A">
      <w:pPr>
        <w:tabs>
          <w:tab w:val="left" w:pos="6153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spacing w:val="-117"/>
          <w:kern w:val="0"/>
          <w:szCs w:val="24"/>
        </w:rPr>
      </w:pPr>
      <w:r w:rsidRPr="00012F16">
        <w:rPr>
          <w:rFonts w:ascii="標楷體" w:eastAsia="標楷體" w:hAnsi="標楷體" w:cs="SimSun"/>
          <w:kern w:val="0"/>
          <w:szCs w:val="24"/>
        </w:rPr>
        <w:t>教</w:t>
      </w:r>
      <w:r w:rsidRPr="00012F16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012F16">
        <w:rPr>
          <w:rFonts w:ascii="標楷體" w:eastAsia="標楷體" w:hAnsi="標楷體" w:cs="SimSun"/>
          <w:kern w:val="0"/>
          <w:szCs w:val="24"/>
        </w:rPr>
        <w:t>學</w:t>
      </w:r>
      <w:r w:rsidRPr="00012F16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012F16">
        <w:rPr>
          <w:rFonts w:ascii="標楷體" w:eastAsia="標楷體" w:hAnsi="標楷體" w:cs="SimSun"/>
          <w:kern w:val="0"/>
          <w:szCs w:val="24"/>
        </w:rPr>
        <w:t>班</w:t>
      </w:r>
      <w:r w:rsidRPr="00012F16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012F16">
        <w:rPr>
          <w:rFonts w:ascii="標楷體" w:eastAsia="標楷體" w:hAnsi="標楷體" w:cs="SimSun"/>
          <w:kern w:val="0"/>
          <w:szCs w:val="24"/>
        </w:rPr>
        <w:t>級</w:t>
      </w:r>
      <w:r w:rsidRPr="00012F16">
        <w:rPr>
          <w:rFonts w:ascii="標楷體" w:eastAsia="標楷體" w:hAnsi="標楷體" w:cs="SimSun" w:hint="eastAsia"/>
          <w:kern w:val="0"/>
          <w:szCs w:val="24"/>
        </w:rPr>
        <w:t xml:space="preserve"> ：</w:t>
      </w:r>
      <w:r w:rsidRPr="00012F16">
        <w:rPr>
          <w:rFonts w:ascii="標楷體" w:eastAsia="標楷體" w:hAnsi="標楷體" w:cs="SimSun"/>
          <w:kern w:val="0"/>
          <w:szCs w:val="24"/>
          <w:u w:val="single"/>
        </w:rPr>
        <w:t>5</w:t>
      </w:r>
      <w:r w:rsidRPr="00012F16">
        <w:rPr>
          <w:rFonts w:ascii="標楷體" w:eastAsia="標楷體" w:hAnsi="標楷體" w:cs="SimSun" w:hint="eastAsia"/>
          <w:kern w:val="0"/>
          <w:szCs w:val="24"/>
          <w:u w:val="single"/>
        </w:rPr>
        <w:t>0</w:t>
      </w:r>
      <w:r w:rsidRPr="00012F16">
        <w:rPr>
          <w:rFonts w:ascii="標楷體" w:eastAsia="標楷體" w:hAnsi="標楷體" w:cs="SimSun"/>
          <w:kern w:val="0"/>
          <w:szCs w:val="24"/>
          <w:u w:val="single"/>
        </w:rPr>
        <w:t>4</w:t>
      </w:r>
      <w:r w:rsidRPr="00012F16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012F16">
        <w:rPr>
          <w:rFonts w:ascii="標楷體" w:eastAsia="標楷體" w:hAnsi="標楷體" w:cs="SimSun"/>
          <w:kern w:val="0"/>
          <w:szCs w:val="24"/>
        </w:rPr>
        <w:t>教學領域</w:t>
      </w:r>
      <w:r w:rsidRPr="00012F16">
        <w:rPr>
          <w:rFonts w:ascii="標楷體" w:eastAsia="標楷體" w:hAnsi="標楷體" w:cs="SimSun" w:hint="eastAsia"/>
          <w:kern w:val="0"/>
          <w:szCs w:val="24"/>
        </w:rPr>
        <w:t>：</w:t>
      </w:r>
      <w:r w:rsidRPr="00012F16">
        <w:rPr>
          <w:rFonts w:ascii="標楷體" w:eastAsia="標楷體" w:hAnsi="標楷體" w:cs="SimSun" w:hint="eastAsia"/>
          <w:kern w:val="0"/>
          <w:szCs w:val="24"/>
          <w:u w:val="single"/>
        </w:rPr>
        <w:t>藝術</w:t>
      </w:r>
      <w:r w:rsidRPr="00012F16">
        <w:rPr>
          <w:rFonts w:ascii="標楷體" w:eastAsia="標楷體" w:hAnsi="標楷體" w:cs="SimSun" w:hint="eastAsia"/>
          <w:spacing w:val="-1"/>
          <w:kern w:val="0"/>
          <w:szCs w:val="24"/>
        </w:rPr>
        <w:t xml:space="preserve"> </w:t>
      </w:r>
      <w:r w:rsidRPr="00012F16">
        <w:rPr>
          <w:rFonts w:ascii="標楷體" w:eastAsia="標楷體" w:hAnsi="標楷體" w:cs="SimSun"/>
          <w:spacing w:val="-1"/>
          <w:kern w:val="0"/>
          <w:szCs w:val="24"/>
        </w:rPr>
        <w:t xml:space="preserve">  教學</w:t>
      </w:r>
      <w:r w:rsidRPr="00012F16">
        <w:rPr>
          <w:rFonts w:ascii="標楷體" w:eastAsia="標楷體" w:hAnsi="標楷體" w:cs="SimSun"/>
          <w:kern w:val="0"/>
          <w:szCs w:val="24"/>
        </w:rPr>
        <w:t>單元</w:t>
      </w:r>
      <w:r w:rsidRPr="00012F16">
        <w:rPr>
          <w:rFonts w:ascii="標楷體" w:eastAsia="標楷體" w:hAnsi="標楷體" w:cs="SimSun" w:hint="eastAsia"/>
          <w:kern w:val="0"/>
          <w:szCs w:val="24"/>
        </w:rPr>
        <w:t>：</w:t>
      </w:r>
      <w:r w:rsidR="00012F16" w:rsidRPr="00012F16">
        <w:rPr>
          <w:rFonts w:ascii="標楷體" w:eastAsia="標楷體" w:hAnsi="標楷體" w:cs="SimSun" w:hint="eastAsia"/>
          <w:kern w:val="0"/>
          <w:szCs w:val="24"/>
        </w:rPr>
        <w:t>漫畫狂想曲</w:t>
      </w:r>
    </w:p>
    <w:p w:rsidR="00A1333A" w:rsidRPr="00012F16" w:rsidRDefault="00A1333A" w:rsidP="00A1333A">
      <w:pPr>
        <w:tabs>
          <w:tab w:val="left" w:pos="3150"/>
          <w:tab w:val="left" w:pos="4590"/>
          <w:tab w:val="left" w:pos="6513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新細明體"/>
          <w:kern w:val="0"/>
          <w:szCs w:val="24"/>
        </w:rPr>
      </w:pPr>
      <w:r w:rsidRPr="00012F16">
        <w:rPr>
          <w:rFonts w:ascii="標楷體" w:eastAsia="標楷體" w:hAnsi="標楷體" w:cs="SimSun"/>
          <w:kern w:val="0"/>
          <w:szCs w:val="24"/>
        </w:rPr>
        <w:t>授課</w:t>
      </w:r>
      <w:r w:rsidRPr="00012F16">
        <w:rPr>
          <w:rFonts w:ascii="標楷體" w:eastAsia="標楷體" w:hAnsi="標楷體" w:cs="新細明體" w:hint="eastAsia"/>
          <w:kern w:val="0"/>
          <w:szCs w:val="24"/>
        </w:rPr>
        <w:t>教師姓名：</w:t>
      </w:r>
      <w:r w:rsidRPr="00012F16">
        <w:rPr>
          <w:rFonts w:ascii="標楷體" w:eastAsia="標楷體" w:hAnsi="標楷體" w:cs="新細明體" w:hint="eastAsia"/>
          <w:kern w:val="0"/>
          <w:szCs w:val="24"/>
          <w:u w:val="single"/>
        </w:rPr>
        <w:t>詹恒源</w:t>
      </w:r>
      <w:r w:rsidRPr="00012F16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012F16">
        <w:rPr>
          <w:rFonts w:ascii="標楷體" w:eastAsia="標楷體" w:hAnsi="標楷體" w:cs="SimSun" w:hint="eastAsia"/>
          <w:kern w:val="0"/>
          <w:szCs w:val="24"/>
        </w:rPr>
        <w:t>服務學校：</w:t>
      </w:r>
      <w:r w:rsidRPr="00012F16">
        <w:rPr>
          <w:rFonts w:ascii="標楷體" w:eastAsia="標楷體" w:hAnsi="標楷體" w:cs="SimSun" w:hint="eastAsia"/>
          <w:kern w:val="0"/>
          <w:szCs w:val="24"/>
          <w:u w:val="single"/>
        </w:rPr>
        <w:t xml:space="preserve">基隆市七堵國小  </w:t>
      </w:r>
      <w:r w:rsidRPr="00012F16">
        <w:rPr>
          <w:rFonts w:ascii="標楷體" w:eastAsia="標楷體" w:hAnsi="標楷體" w:cs="SimSun"/>
          <w:kern w:val="0"/>
          <w:szCs w:val="24"/>
        </w:rPr>
        <w:t>觀 察 者</w:t>
      </w:r>
      <w:r w:rsidRPr="00012F16">
        <w:rPr>
          <w:rFonts w:ascii="標楷體" w:eastAsia="標楷體" w:hAnsi="標楷體" w:cs="SimSun" w:hint="eastAsia"/>
          <w:kern w:val="0"/>
          <w:szCs w:val="24"/>
        </w:rPr>
        <w:t>：</w:t>
      </w:r>
      <w:r w:rsidRPr="00012F16">
        <w:rPr>
          <w:rFonts w:ascii="標楷體" w:eastAsia="標楷體" w:hAnsi="標楷體" w:cs="SimSun" w:hint="eastAsia"/>
          <w:kern w:val="0"/>
          <w:szCs w:val="24"/>
          <w:u w:val="single"/>
        </w:rPr>
        <w:t>劉穎韻</w:t>
      </w:r>
      <w:r w:rsidRPr="00012F16">
        <w:rPr>
          <w:rFonts w:ascii="標楷體" w:eastAsia="標楷體" w:hAnsi="標楷體" w:cs="SimSun"/>
          <w:kern w:val="0"/>
          <w:szCs w:val="24"/>
          <w:u w:val="single"/>
        </w:rPr>
        <w:t xml:space="preserve"> </w:t>
      </w:r>
      <w:r w:rsidRPr="00012F16">
        <w:rPr>
          <w:rFonts w:ascii="標楷體" w:eastAsia="標楷體" w:hAnsi="標楷體" w:cs="SimSun"/>
          <w:kern w:val="0"/>
          <w:szCs w:val="24"/>
        </w:rPr>
        <w:t xml:space="preserve">   </w:t>
      </w:r>
    </w:p>
    <w:p w:rsidR="00A1333A" w:rsidRPr="00012F16" w:rsidRDefault="00A1333A" w:rsidP="00A1333A">
      <w:pPr>
        <w:tabs>
          <w:tab w:val="left" w:pos="4353"/>
          <w:tab w:val="left" w:pos="4590"/>
          <w:tab w:val="left" w:pos="5387"/>
          <w:tab w:val="left" w:pos="6756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kern w:val="0"/>
          <w:szCs w:val="24"/>
          <w:u w:val="single"/>
        </w:rPr>
      </w:pPr>
      <w:r w:rsidRPr="00012F16">
        <w:rPr>
          <w:rFonts w:ascii="標楷體" w:eastAsia="標楷體" w:hAnsi="標楷體" w:cs="SimSun" w:hint="eastAsia"/>
          <w:kern w:val="0"/>
          <w:szCs w:val="24"/>
        </w:rPr>
        <w:t>教學</w:t>
      </w:r>
      <w:r w:rsidRPr="00012F16">
        <w:rPr>
          <w:rFonts w:ascii="標楷體" w:eastAsia="標楷體" w:hAnsi="標楷體" w:cs="SimSun"/>
          <w:kern w:val="0"/>
          <w:szCs w:val="24"/>
        </w:rPr>
        <w:t>時間</w:t>
      </w:r>
      <w:r w:rsidRPr="00012F16">
        <w:rPr>
          <w:rFonts w:ascii="標楷體" w:eastAsia="標楷體" w:hAnsi="標楷體" w:cs="SimSun" w:hint="eastAsia"/>
          <w:kern w:val="0"/>
          <w:szCs w:val="24"/>
        </w:rPr>
        <w:t>：</w:t>
      </w:r>
      <w:r w:rsidRPr="00012F16">
        <w:rPr>
          <w:rFonts w:ascii="標楷體" w:eastAsia="標楷體" w:hAnsi="標楷體" w:cs="Times New Roman" w:hint="eastAsia"/>
          <w:kern w:val="0"/>
          <w:szCs w:val="24"/>
        </w:rPr>
        <w:t>11</w:t>
      </w:r>
      <w:r w:rsidRPr="00012F16">
        <w:rPr>
          <w:rFonts w:ascii="標楷體" w:eastAsia="標楷體" w:hAnsi="標楷體" w:cs="Times New Roman"/>
          <w:kern w:val="0"/>
          <w:szCs w:val="24"/>
        </w:rPr>
        <w:t>5</w:t>
      </w:r>
      <w:r w:rsidRPr="00012F16">
        <w:rPr>
          <w:rFonts w:ascii="標楷體" w:eastAsia="標楷體" w:hAnsi="標楷體" w:cs="Times New Roman"/>
          <w:kern w:val="0"/>
          <w:szCs w:val="24"/>
        </w:rPr>
        <w:t>年</w:t>
      </w:r>
      <w:r w:rsidRPr="00012F16">
        <w:rPr>
          <w:rFonts w:ascii="標楷體" w:eastAsia="標楷體" w:hAnsi="標楷體" w:cs="Times New Roman" w:hint="eastAsia"/>
          <w:kern w:val="0"/>
          <w:szCs w:val="24"/>
        </w:rPr>
        <w:t>5</w:t>
      </w:r>
      <w:r w:rsidRPr="00012F16">
        <w:rPr>
          <w:rFonts w:ascii="標楷體" w:eastAsia="標楷體" w:hAnsi="標楷體" w:cs="Times New Roman"/>
          <w:kern w:val="0"/>
          <w:szCs w:val="24"/>
        </w:rPr>
        <w:t>月</w:t>
      </w:r>
      <w:r w:rsidRPr="00012F16">
        <w:rPr>
          <w:rFonts w:ascii="標楷體" w:eastAsia="標楷體" w:hAnsi="標楷體" w:cs="Times New Roman"/>
          <w:kern w:val="0"/>
          <w:szCs w:val="24"/>
        </w:rPr>
        <w:t>25</w:t>
      </w:r>
      <w:r w:rsidRPr="00012F16">
        <w:rPr>
          <w:rFonts w:ascii="標楷體" w:eastAsia="標楷體" w:hAnsi="標楷體" w:cs="Times New Roman"/>
          <w:kern w:val="0"/>
          <w:szCs w:val="24"/>
        </w:rPr>
        <w:t>日</w:t>
      </w:r>
      <w:r w:rsidRPr="00012F16">
        <w:rPr>
          <w:rFonts w:ascii="標楷體" w:eastAsia="標楷體" w:hAnsi="標楷體" w:cs="Times New Roman"/>
          <w:kern w:val="0"/>
          <w:szCs w:val="24"/>
        </w:rPr>
        <w:t>13</w:t>
      </w:r>
      <w:r w:rsidRPr="00012F16">
        <w:rPr>
          <w:rFonts w:ascii="標楷體" w:eastAsia="標楷體" w:hAnsi="標楷體" w:cs="Times New Roman"/>
          <w:kern w:val="0"/>
          <w:szCs w:val="24"/>
        </w:rPr>
        <w:t>時</w:t>
      </w:r>
      <w:r w:rsidRPr="00012F16">
        <w:rPr>
          <w:rFonts w:ascii="標楷體" w:eastAsia="標楷體" w:hAnsi="標楷體" w:cs="Times New Roman"/>
          <w:kern w:val="0"/>
          <w:szCs w:val="24"/>
        </w:rPr>
        <w:t>2</w:t>
      </w:r>
      <w:r w:rsidRPr="00012F16">
        <w:rPr>
          <w:rFonts w:ascii="標楷體" w:eastAsia="標楷體" w:hAnsi="標楷體" w:cs="Times New Roman" w:hint="eastAsia"/>
          <w:kern w:val="0"/>
          <w:szCs w:val="24"/>
        </w:rPr>
        <w:t>0</w:t>
      </w:r>
      <w:r w:rsidRPr="00012F16">
        <w:rPr>
          <w:rFonts w:ascii="標楷體" w:eastAsia="標楷體" w:hAnsi="標楷體" w:cs="Times New Roman"/>
          <w:kern w:val="0"/>
          <w:szCs w:val="24"/>
        </w:rPr>
        <w:t>分</w:t>
      </w:r>
      <w:r w:rsidRPr="00012F16">
        <w:rPr>
          <w:rFonts w:ascii="標楷體" w:eastAsia="標楷體" w:hAnsi="標楷體" w:cs="SimSun"/>
          <w:kern w:val="0"/>
          <w:szCs w:val="24"/>
        </w:rPr>
        <w:t xml:space="preserve">  </w:t>
      </w:r>
      <w:r w:rsidRPr="00012F16">
        <w:rPr>
          <w:rFonts w:ascii="標楷體" w:eastAsia="標楷體" w:hAnsi="標楷體" w:cs="SimSun" w:hint="eastAsia"/>
          <w:kern w:val="0"/>
          <w:szCs w:val="24"/>
        </w:rPr>
        <w:t>議課</w:t>
      </w:r>
      <w:r w:rsidRPr="00012F16">
        <w:rPr>
          <w:rFonts w:ascii="標楷體" w:eastAsia="標楷體" w:hAnsi="標楷體" w:cs="SimSun"/>
          <w:kern w:val="0"/>
          <w:szCs w:val="24"/>
        </w:rPr>
        <w:t>時間</w:t>
      </w:r>
      <w:r w:rsidRPr="00012F16">
        <w:rPr>
          <w:rFonts w:ascii="標楷體" w:eastAsia="標楷體" w:hAnsi="標楷體" w:cs="SimSun" w:hint="eastAsia"/>
          <w:kern w:val="0"/>
          <w:szCs w:val="24"/>
        </w:rPr>
        <w:t>：</w:t>
      </w:r>
      <w:r w:rsidRPr="00012F16">
        <w:rPr>
          <w:rFonts w:ascii="標楷體" w:eastAsia="標楷體" w:hAnsi="標楷體" w:cs="Times New Roman" w:hint="eastAsia"/>
          <w:kern w:val="0"/>
          <w:szCs w:val="24"/>
        </w:rPr>
        <w:t>11</w:t>
      </w:r>
      <w:r w:rsidRPr="00012F16">
        <w:rPr>
          <w:rFonts w:ascii="標楷體" w:eastAsia="標楷體" w:hAnsi="標楷體" w:cs="Times New Roman"/>
          <w:kern w:val="0"/>
          <w:szCs w:val="24"/>
        </w:rPr>
        <w:t>5</w:t>
      </w:r>
      <w:r w:rsidRPr="00012F16">
        <w:rPr>
          <w:rFonts w:ascii="標楷體" w:eastAsia="標楷體" w:hAnsi="標楷體" w:cs="Times New Roman"/>
          <w:kern w:val="0"/>
          <w:szCs w:val="24"/>
        </w:rPr>
        <w:t>年</w:t>
      </w:r>
      <w:r w:rsidRPr="00012F16">
        <w:rPr>
          <w:rFonts w:ascii="標楷體" w:eastAsia="標楷體" w:hAnsi="標楷體" w:cs="Times New Roman"/>
          <w:kern w:val="0"/>
          <w:szCs w:val="24"/>
        </w:rPr>
        <w:t>5</w:t>
      </w:r>
      <w:r w:rsidRPr="00012F16">
        <w:rPr>
          <w:rFonts w:ascii="標楷體" w:eastAsia="標楷體" w:hAnsi="標楷體" w:cs="Times New Roman"/>
          <w:kern w:val="0"/>
          <w:szCs w:val="24"/>
        </w:rPr>
        <w:t>月</w:t>
      </w:r>
      <w:r w:rsidRPr="00012F16">
        <w:rPr>
          <w:rFonts w:ascii="標楷體" w:eastAsia="標楷體" w:hAnsi="標楷體" w:cs="Times New Roman" w:hint="eastAsia"/>
          <w:kern w:val="0"/>
          <w:szCs w:val="24"/>
        </w:rPr>
        <w:t>2</w:t>
      </w:r>
      <w:r w:rsidRPr="00012F16">
        <w:rPr>
          <w:rFonts w:ascii="標楷體" w:eastAsia="標楷體" w:hAnsi="標楷體" w:cs="Times New Roman"/>
          <w:kern w:val="0"/>
          <w:szCs w:val="24"/>
        </w:rPr>
        <w:t>5</w:t>
      </w:r>
      <w:r w:rsidRPr="00012F16">
        <w:rPr>
          <w:rFonts w:ascii="標楷體" w:eastAsia="標楷體" w:hAnsi="標楷體" w:cs="Times New Roman"/>
          <w:kern w:val="0"/>
          <w:szCs w:val="24"/>
        </w:rPr>
        <w:t>日</w:t>
      </w:r>
      <w:r w:rsidRPr="00012F16">
        <w:rPr>
          <w:rFonts w:ascii="標楷體" w:eastAsia="標楷體" w:hAnsi="標楷體" w:cs="Times New Roman" w:hint="eastAsia"/>
          <w:kern w:val="0"/>
          <w:szCs w:val="24"/>
        </w:rPr>
        <w:t>1</w:t>
      </w:r>
      <w:r w:rsidRPr="00012F16">
        <w:rPr>
          <w:rFonts w:ascii="標楷體" w:eastAsia="標楷體" w:hAnsi="標楷體" w:cs="Times New Roman"/>
          <w:kern w:val="0"/>
          <w:szCs w:val="24"/>
        </w:rPr>
        <w:t>5</w:t>
      </w:r>
      <w:r w:rsidRPr="00012F16">
        <w:rPr>
          <w:rFonts w:ascii="標楷體" w:eastAsia="標楷體" w:hAnsi="標楷體" w:cs="Times New Roman"/>
          <w:kern w:val="0"/>
          <w:szCs w:val="24"/>
        </w:rPr>
        <w:t>時</w:t>
      </w:r>
      <w:r w:rsidRPr="00012F16">
        <w:rPr>
          <w:rFonts w:ascii="標楷體" w:eastAsia="標楷體" w:hAnsi="標楷體" w:cs="Times New Roman" w:hint="eastAsia"/>
          <w:kern w:val="0"/>
          <w:szCs w:val="24"/>
        </w:rPr>
        <w:t>0</w:t>
      </w:r>
      <w:r w:rsidRPr="00012F16">
        <w:rPr>
          <w:rFonts w:ascii="標楷體" w:eastAsia="標楷體" w:hAnsi="標楷體" w:cs="Times New Roman"/>
          <w:kern w:val="0"/>
          <w:szCs w:val="24"/>
        </w:rPr>
        <w:t>分</w:t>
      </w:r>
    </w:p>
    <w:tbl>
      <w:tblPr>
        <w:tblW w:w="9928" w:type="dxa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1"/>
        <w:gridCol w:w="1043"/>
        <w:gridCol w:w="4884"/>
      </w:tblGrid>
      <w:tr w:rsidR="00012F16" w:rsidRPr="00012F16" w:rsidTr="0007450F">
        <w:trPr>
          <w:trHeight w:val="386"/>
          <w:tblHeader/>
        </w:trPr>
        <w:tc>
          <w:tcPr>
            <w:tcW w:w="4001" w:type="dxa"/>
            <w:vMerge w:val="restart"/>
            <w:shd w:val="clear" w:color="auto" w:fill="auto"/>
            <w:vAlign w:val="center"/>
          </w:tcPr>
          <w:p w:rsidR="00A1333A" w:rsidRPr="00012F16" w:rsidRDefault="00A1333A" w:rsidP="0007450F">
            <w:pPr>
              <w:autoSpaceDE w:val="0"/>
              <w:autoSpaceDN w:val="0"/>
              <w:spacing w:line="400" w:lineRule="exact"/>
              <w:ind w:left="97"/>
              <w:jc w:val="center"/>
              <w:rPr>
                <w:rFonts w:ascii="標楷體" w:eastAsia="標楷體" w:hAnsi="標楷體" w:cs="SimSun"/>
                <w:kern w:val="0"/>
              </w:rPr>
            </w:pPr>
            <w:r w:rsidRPr="00012F16">
              <w:rPr>
                <w:rFonts w:ascii="標楷體" w:eastAsia="標楷體" w:hAnsi="標楷體" w:cs="SimSun"/>
                <w:kern w:val="0"/>
              </w:rPr>
              <w:t>規準/指標</w:t>
            </w:r>
          </w:p>
        </w:tc>
        <w:tc>
          <w:tcPr>
            <w:tcW w:w="5927" w:type="dxa"/>
            <w:gridSpan w:val="2"/>
            <w:shd w:val="clear" w:color="auto" w:fill="auto"/>
          </w:tcPr>
          <w:p w:rsidR="00A1333A" w:rsidRPr="00012F16" w:rsidRDefault="00A1333A" w:rsidP="0007450F">
            <w:pPr>
              <w:autoSpaceDE w:val="0"/>
              <w:autoSpaceDN w:val="0"/>
              <w:spacing w:line="400" w:lineRule="exact"/>
              <w:ind w:left="157"/>
              <w:jc w:val="center"/>
              <w:rPr>
                <w:rFonts w:ascii="標楷體" w:eastAsia="標楷體" w:hAnsi="標楷體" w:cs="SimSun"/>
                <w:kern w:val="0"/>
              </w:rPr>
            </w:pPr>
            <w:r w:rsidRPr="00012F16">
              <w:rPr>
                <w:rFonts w:ascii="標楷體" w:eastAsia="標楷體" w:hAnsi="標楷體" w:cs="SimSun" w:hint="eastAsia"/>
                <w:kern w:val="0"/>
              </w:rPr>
              <w:t>教師引導及學生表現情形</w:t>
            </w:r>
          </w:p>
        </w:tc>
      </w:tr>
      <w:tr w:rsidR="00012F16" w:rsidRPr="00012F16" w:rsidTr="0007450F">
        <w:trPr>
          <w:trHeight w:val="314"/>
          <w:tblHeader/>
        </w:trPr>
        <w:tc>
          <w:tcPr>
            <w:tcW w:w="4001" w:type="dxa"/>
            <w:vMerge/>
            <w:tcBorders>
              <w:top w:val="nil"/>
            </w:tcBorders>
            <w:shd w:val="clear" w:color="auto" w:fill="auto"/>
          </w:tcPr>
          <w:p w:rsidR="00A1333A" w:rsidRPr="00012F16" w:rsidRDefault="00A1333A" w:rsidP="0007450F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Times New Roman"/>
                <w:sz w:val="2"/>
                <w:szCs w:val="2"/>
              </w:rPr>
            </w:pPr>
          </w:p>
        </w:tc>
        <w:tc>
          <w:tcPr>
            <w:tcW w:w="1043" w:type="dxa"/>
            <w:shd w:val="clear" w:color="auto" w:fill="auto"/>
          </w:tcPr>
          <w:p w:rsidR="00A1333A" w:rsidRPr="00012F16" w:rsidRDefault="00A1333A" w:rsidP="0007450F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kern w:val="0"/>
                <w:sz w:val="20"/>
              </w:rPr>
            </w:pPr>
            <w:r w:rsidRPr="00012F16">
              <w:rPr>
                <w:rFonts w:ascii="標楷體" w:eastAsia="標楷體" w:hAnsi="標楷體" w:cs="SimSun" w:hint="eastAsia"/>
                <w:kern w:val="0"/>
                <w:sz w:val="20"/>
              </w:rPr>
              <w:t>有呈現</w:t>
            </w:r>
          </w:p>
          <w:p w:rsidR="00A1333A" w:rsidRPr="00012F16" w:rsidRDefault="00A1333A" w:rsidP="0007450F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kern w:val="0"/>
                <w:sz w:val="20"/>
              </w:rPr>
            </w:pPr>
            <w:r w:rsidRPr="00012F16">
              <w:rPr>
                <w:rFonts w:ascii="標楷體" w:eastAsia="標楷體" w:hAnsi="標楷體" w:cs="SimSun" w:hint="eastAsia"/>
                <w:kern w:val="0"/>
                <w:sz w:val="20"/>
              </w:rPr>
              <w:t>(請打</w:t>
            </w:r>
            <w:r w:rsidRPr="00012F16">
              <w:rPr>
                <w:rFonts w:ascii="標楷體" w:eastAsia="標楷體" w:hAnsi="標楷體" w:cs="SimSun" w:hint="eastAsia"/>
                <w:kern w:val="0"/>
                <w:sz w:val="20"/>
              </w:rPr>
              <w:sym w:font="Wingdings" w:char="F0FC"/>
            </w:r>
            <w:r w:rsidRPr="00012F16">
              <w:rPr>
                <w:rFonts w:ascii="標楷體" w:eastAsia="標楷體" w:hAnsi="標楷體" w:cs="SimSun"/>
                <w:kern w:val="0"/>
                <w:sz w:val="20"/>
              </w:rPr>
              <w:t>)</w:t>
            </w:r>
          </w:p>
        </w:tc>
        <w:tc>
          <w:tcPr>
            <w:tcW w:w="4884" w:type="dxa"/>
            <w:shd w:val="clear" w:color="auto" w:fill="auto"/>
            <w:vAlign w:val="center"/>
          </w:tcPr>
          <w:p w:rsidR="00A1333A" w:rsidRPr="00012F16" w:rsidRDefault="00A1333A" w:rsidP="0007450F">
            <w:pPr>
              <w:autoSpaceDE w:val="0"/>
              <w:autoSpaceDN w:val="0"/>
              <w:snapToGrid w:val="0"/>
              <w:spacing w:line="400" w:lineRule="exact"/>
              <w:ind w:left="57"/>
              <w:jc w:val="center"/>
              <w:rPr>
                <w:rFonts w:ascii="標楷體" w:eastAsia="標楷體" w:hAnsi="標楷體" w:cs="SimSun"/>
                <w:kern w:val="0"/>
              </w:rPr>
            </w:pPr>
            <w:r w:rsidRPr="00012F16">
              <w:rPr>
                <w:rFonts w:ascii="標楷體" w:eastAsia="標楷體" w:hAnsi="標楷體" w:cs="SimSun" w:hint="eastAsia"/>
                <w:kern w:val="0"/>
              </w:rPr>
              <w:t>觀察記錄</w:t>
            </w:r>
          </w:p>
        </w:tc>
      </w:tr>
      <w:tr w:rsidR="00012F16" w:rsidRPr="00012F16" w:rsidTr="0007450F">
        <w:trPr>
          <w:trHeight w:val="680"/>
        </w:trPr>
        <w:tc>
          <w:tcPr>
            <w:tcW w:w="9928" w:type="dxa"/>
            <w:gridSpan w:val="3"/>
            <w:shd w:val="clear" w:color="auto" w:fill="D9E2F2"/>
          </w:tcPr>
          <w:p w:rsidR="00A1333A" w:rsidRPr="00012F16" w:rsidRDefault="00A1333A" w:rsidP="0007450F">
            <w:pPr>
              <w:autoSpaceDE w:val="0"/>
              <w:autoSpaceDN w:val="0"/>
              <w:spacing w:line="400" w:lineRule="exact"/>
              <w:ind w:left="97"/>
              <w:rPr>
                <w:rFonts w:ascii="標楷體" w:eastAsia="標楷體" w:hAnsi="標楷體" w:cs="SimSun"/>
                <w:kern w:val="0"/>
              </w:rPr>
            </w:pPr>
            <w:r w:rsidRPr="00012F16">
              <w:rPr>
                <w:rFonts w:ascii="標楷體" w:eastAsia="標楷體" w:hAnsi="標楷體" w:cs="SimSun"/>
                <w:kern w:val="0"/>
              </w:rPr>
              <w:t>規準1︰營造</w:t>
            </w:r>
            <w:r w:rsidRPr="00012F16">
              <w:rPr>
                <w:rFonts w:ascii="標楷體" w:eastAsia="標楷體" w:hAnsi="標楷體" w:cs="SimSun" w:hint="eastAsia"/>
                <w:kern w:val="0"/>
              </w:rPr>
              <w:t>脈絡</w:t>
            </w:r>
            <w:r w:rsidRPr="00012F16">
              <w:rPr>
                <w:rFonts w:ascii="標楷體" w:eastAsia="標楷體" w:hAnsi="標楷體" w:cs="SimSun"/>
                <w:kern w:val="0"/>
              </w:rPr>
              <w:t>化的學習</w:t>
            </w:r>
            <w:r w:rsidRPr="00012F16">
              <w:rPr>
                <w:rFonts w:ascii="標楷體" w:eastAsia="標楷體" w:hAnsi="標楷體" w:cs="SimSun" w:hint="eastAsia"/>
                <w:kern w:val="0"/>
              </w:rPr>
              <w:t xml:space="preserve"> </w:t>
            </w:r>
            <w:r w:rsidRPr="00012F16">
              <w:rPr>
                <w:rFonts w:ascii="標楷體" w:eastAsia="標楷體" w:hAnsi="標楷體" w:cs="SimSun"/>
                <w:kern w:val="0"/>
              </w:rPr>
              <w:t xml:space="preserve">  </w:t>
            </w:r>
          </w:p>
          <w:p w:rsidR="00A1333A" w:rsidRPr="00012F16" w:rsidRDefault="00A1333A" w:rsidP="0007450F">
            <w:pPr>
              <w:autoSpaceDE w:val="0"/>
              <w:autoSpaceDN w:val="0"/>
              <w:spacing w:line="400" w:lineRule="exact"/>
              <w:ind w:firstLineChars="57" w:firstLine="137"/>
              <w:rPr>
                <w:rFonts w:ascii="標楷體" w:eastAsia="標楷體" w:hAnsi="標楷體" w:cs="SimSun"/>
                <w:kern w:val="0"/>
              </w:rPr>
            </w:pPr>
            <w:r w:rsidRPr="00012F16">
              <w:rPr>
                <w:rFonts w:ascii="標楷體" w:eastAsia="標楷體" w:hAnsi="標楷體" w:cs="SimSun"/>
                <w:b/>
                <w:kern w:val="0"/>
              </w:rPr>
              <w:t>關注重點</w:t>
            </w:r>
            <w:r w:rsidRPr="00012F16">
              <w:rPr>
                <w:rFonts w:ascii="標楷體" w:eastAsia="標楷體" w:hAnsi="標楷體" w:cs="SimSun"/>
                <w:kern w:val="0"/>
              </w:rPr>
              <w:t>︰教材組織、學習經驗及情境安排</w:t>
            </w:r>
          </w:p>
        </w:tc>
      </w:tr>
      <w:tr w:rsidR="00A1333A" w:rsidRPr="007057E0" w:rsidTr="0007450F">
        <w:trPr>
          <w:trHeight w:val="855"/>
        </w:trPr>
        <w:tc>
          <w:tcPr>
            <w:tcW w:w="4001" w:type="dxa"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7057E0">
              <w:rPr>
                <w:rFonts w:ascii="標楷體" w:eastAsia="標楷體" w:hAnsi="標楷體" w:cs="SimSun"/>
                <w:color w:val="000000"/>
                <w:kern w:val="0"/>
              </w:rPr>
              <w:t>1-1</w:t>
            </w:r>
            <w:r w:rsidRPr="007057E0">
              <w:rPr>
                <w:rFonts w:ascii="標楷體" w:eastAsia="標楷體" w:hAnsi="標楷體" w:cs="SimSun" w:hint="eastAsia"/>
                <w:color w:val="000000"/>
                <w:kern w:val="0"/>
              </w:rPr>
              <w:t>連結</w:t>
            </w:r>
            <w:r w:rsidRPr="007057E0">
              <w:rPr>
                <w:rFonts w:ascii="標楷體" w:eastAsia="標楷體" w:hAnsi="標楷體" w:cs="SimSun"/>
                <w:color w:val="000000"/>
                <w:kern w:val="0"/>
              </w:rPr>
              <w:t>學生的</w:t>
            </w:r>
            <w:r w:rsidRPr="007057E0">
              <w:rPr>
                <w:rFonts w:ascii="標楷體" w:eastAsia="標楷體" w:hAnsi="標楷體" w:cs="SimSun" w:hint="eastAsia"/>
                <w:color w:val="000000"/>
                <w:kern w:val="0"/>
              </w:rPr>
              <w:t>生活</w:t>
            </w:r>
            <w:r w:rsidRPr="007057E0">
              <w:rPr>
                <w:rFonts w:ascii="標楷體" w:eastAsia="標楷體" w:hAnsi="標楷體" w:cs="SimSun"/>
                <w:color w:val="000000"/>
                <w:kern w:val="0"/>
              </w:rPr>
              <w:t>經驗，提升學生的</w:t>
            </w:r>
            <w:r w:rsidRPr="007057E0">
              <w:rPr>
                <w:rFonts w:ascii="標楷體" w:eastAsia="標楷體" w:hAnsi="標楷體" w:cs="SimSun"/>
                <w:b/>
                <w:color w:val="000000"/>
                <w:kern w:val="0"/>
              </w:rPr>
              <w:t>學習參與度</w:t>
            </w:r>
            <w:r w:rsidRPr="007057E0">
              <w:rPr>
                <w:rFonts w:ascii="標楷體" w:eastAsia="標楷體" w:hAnsi="標楷體" w:cs="SimSun"/>
                <w:color w:val="000000"/>
                <w:kern w:val="0"/>
              </w:rPr>
              <w:t>。</w:t>
            </w:r>
          </w:p>
        </w:tc>
        <w:tc>
          <w:tcPr>
            <w:tcW w:w="1043" w:type="dxa"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kern w:val="0"/>
              </w:rPr>
            </w:pPr>
            <w:r w:rsidRPr="007057E0">
              <w:rPr>
                <w:rFonts w:ascii="標楷體" w:eastAsia="標楷體" w:hAnsi="標楷體" w:cs="SimSun" w:hint="eastAsia"/>
                <w:kern w:val="0"/>
              </w:rPr>
              <w:t>Ｖ</w:t>
            </w:r>
          </w:p>
        </w:tc>
        <w:tc>
          <w:tcPr>
            <w:tcW w:w="4884" w:type="dxa"/>
            <w:vMerge w:val="restart"/>
            <w:shd w:val="clear" w:color="auto" w:fill="auto"/>
          </w:tcPr>
          <w:p w:rsidR="003C3C62" w:rsidRPr="003C3C62" w:rsidRDefault="003C3C62" w:rsidP="003C3C62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3C3C62">
              <w:rPr>
                <w:rFonts w:ascii="標楷體" w:eastAsia="標楷體" w:hAnsi="標楷體" w:cs="Times New Roman" w:hint="eastAsia"/>
                <w:szCs w:val="24"/>
              </w:rPr>
              <w:t>教材組織脈絡清晰： 從最基礎的「生活常見符號（標點/音樂）」導入，進階到「簡化圖形（星星/火）」，再延伸到「對比框與擬聲美術字」，由淺入深、層次分明。</w:t>
            </w:r>
          </w:p>
          <w:p w:rsidR="003C3C62" w:rsidRPr="003C3C62" w:rsidRDefault="003C3C62" w:rsidP="003C3C62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A1333A" w:rsidRPr="003C3C62" w:rsidRDefault="003C3C62" w:rsidP="003C3C62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3C3C62">
              <w:rPr>
                <w:rFonts w:ascii="標楷體" w:eastAsia="標楷體" w:hAnsi="標楷體" w:cs="Times New Roman" w:hint="eastAsia"/>
                <w:szCs w:val="24"/>
              </w:rPr>
              <w:t>成功引入了現代學生的生活情境（區分「頁漫」與手機閱讀的「條漫」），並將日常文字（啊！完蛋！）融入對話框，能有效引發學習共鳴。</w:t>
            </w:r>
          </w:p>
        </w:tc>
      </w:tr>
      <w:tr w:rsidR="00A1333A" w:rsidRPr="007057E0" w:rsidTr="0007450F">
        <w:trPr>
          <w:trHeight w:val="853"/>
        </w:trPr>
        <w:tc>
          <w:tcPr>
            <w:tcW w:w="4001" w:type="dxa"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  <w:u w:val="single"/>
              </w:rPr>
            </w:pPr>
            <w:r w:rsidRPr="007057E0">
              <w:rPr>
                <w:rFonts w:ascii="標楷體" w:eastAsia="標楷體" w:hAnsi="標楷體" w:cs="SimSun"/>
                <w:color w:val="000000"/>
                <w:kern w:val="0"/>
              </w:rPr>
              <w:t>1-2</w:t>
            </w:r>
            <w:r w:rsidRPr="007057E0">
              <w:rPr>
                <w:rFonts w:ascii="標楷體" w:eastAsia="標楷體" w:hAnsi="標楷體" w:cs="SimSun" w:hint="eastAsia"/>
                <w:color w:val="000000"/>
                <w:kern w:val="0"/>
              </w:rPr>
              <w:t>根據</w:t>
            </w:r>
            <w:r w:rsidRPr="007057E0">
              <w:rPr>
                <w:rFonts w:ascii="標楷體" w:eastAsia="標楷體" w:hAnsi="標楷體" w:cs="SimSun"/>
                <w:color w:val="000000"/>
                <w:kern w:val="0"/>
              </w:rPr>
              <w:t>學生</w:t>
            </w:r>
            <w:r w:rsidRPr="007057E0">
              <w:rPr>
                <w:rFonts w:ascii="標楷體" w:eastAsia="標楷體" w:hAnsi="標楷體" w:cs="SimSun" w:hint="eastAsia"/>
                <w:color w:val="000000"/>
                <w:kern w:val="0"/>
              </w:rPr>
              <w:t>學習</w:t>
            </w:r>
            <w:r w:rsidRPr="007057E0">
              <w:rPr>
                <w:rFonts w:ascii="標楷體" w:eastAsia="標楷體" w:hAnsi="標楷體" w:cs="SimSun"/>
                <w:color w:val="000000"/>
                <w:kern w:val="0"/>
              </w:rPr>
              <w:t>的先備</w:t>
            </w:r>
            <w:r w:rsidRPr="007057E0">
              <w:rPr>
                <w:rFonts w:ascii="標楷體" w:eastAsia="標楷體" w:hAnsi="標楷體" w:cs="SimSun" w:hint="eastAsia"/>
                <w:color w:val="000000"/>
                <w:kern w:val="0"/>
              </w:rPr>
              <w:t>知識</w:t>
            </w:r>
            <w:r w:rsidRPr="007057E0">
              <w:rPr>
                <w:rFonts w:ascii="標楷體" w:eastAsia="標楷體" w:hAnsi="標楷體" w:cs="SimSun"/>
                <w:color w:val="000000"/>
                <w:kern w:val="0"/>
              </w:rPr>
              <w:t>，提供所需的</w:t>
            </w:r>
            <w:r w:rsidRPr="007057E0">
              <w:rPr>
                <w:rFonts w:ascii="標楷體" w:eastAsia="標楷體" w:hAnsi="標楷體" w:cs="SimSun"/>
                <w:b/>
                <w:color w:val="000000"/>
                <w:kern w:val="0"/>
              </w:rPr>
              <w:t>學習支持</w:t>
            </w:r>
            <w:r w:rsidRPr="007057E0">
              <w:rPr>
                <w:rFonts w:ascii="標楷體" w:eastAsia="標楷體" w:hAnsi="標楷體" w:cs="SimSun"/>
                <w:color w:val="000000"/>
                <w:kern w:val="0"/>
              </w:rPr>
              <w:t>。</w:t>
            </w:r>
          </w:p>
        </w:tc>
        <w:tc>
          <w:tcPr>
            <w:tcW w:w="1043" w:type="dxa"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kern w:val="0"/>
              </w:rPr>
            </w:pPr>
            <w:r w:rsidRPr="007057E0">
              <w:rPr>
                <w:rFonts w:ascii="標楷體" w:eastAsia="標楷體" w:hAnsi="標楷體" w:cs="SimSun" w:hint="eastAsia"/>
                <w:kern w:val="0"/>
              </w:rPr>
              <w:t>Ｖ</w:t>
            </w:r>
          </w:p>
        </w:tc>
        <w:tc>
          <w:tcPr>
            <w:tcW w:w="4884" w:type="dxa"/>
            <w:vMerge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A1333A" w:rsidRPr="007057E0" w:rsidTr="0007450F">
        <w:trPr>
          <w:trHeight w:val="823"/>
        </w:trPr>
        <w:tc>
          <w:tcPr>
            <w:tcW w:w="4001" w:type="dxa"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7057E0">
              <w:rPr>
                <w:rFonts w:ascii="標楷體" w:eastAsia="標楷體" w:hAnsi="標楷體" w:cs="SimSun"/>
                <w:color w:val="000000"/>
                <w:kern w:val="0"/>
              </w:rPr>
              <w:t>1-3掌握教材組織的脈絡，協助學生</w:t>
            </w:r>
            <w:r w:rsidRPr="007057E0">
              <w:rPr>
                <w:rFonts w:ascii="標楷體" w:eastAsia="標楷體" w:hAnsi="標楷體" w:cs="SimSun"/>
                <w:b/>
                <w:color w:val="000000"/>
                <w:kern w:val="0"/>
              </w:rPr>
              <w:t>系統化的學習</w:t>
            </w:r>
            <w:r w:rsidRPr="007057E0">
              <w:rPr>
                <w:rFonts w:ascii="標楷體" w:eastAsia="標楷體" w:hAnsi="標楷體" w:cs="SimSun"/>
                <w:color w:val="000000"/>
                <w:kern w:val="0"/>
              </w:rPr>
              <w:t>。</w:t>
            </w:r>
          </w:p>
        </w:tc>
        <w:tc>
          <w:tcPr>
            <w:tcW w:w="1043" w:type="dxa"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kern w:val="0"/>
              </w:rPr>
            </w:pPr>
            <w:r w:rsidRPr="007057E0">
              <w:rPr>
                <w:rFonts w:ascii="標楷體" w:eastAsia="標楷體" w:hAnsi="標楷體" w:cs="SimSun" w:hint="eastAsia"/>
                <w:kern w:val="0"/>
              </w:rPr>
              <w:t>Ｖ</w:t>
            </w:r>
          </w:p>
        </w:tc>
        <w:tc>
          <w:tcPr>
            <w:tcW w:w="4884" w:type="dxa"/>
            <w:vMerge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A1333A" w:rsidRPr="007057E0" w:rsidTr="0007450F">
        <w:trPr>
          <w:trHeight w:val="835"/>
        </w:trPr>
        <w:tc>
          <w:tcPr>
            <w:tcW w:w="4001" w:type="dxa"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7057E0">
              <w:rPr>
                <w:rFonts w:ascii="標楷體" w:eastAsia="標楷體" w:hAnsi="標楷體" w:cs="SimSun"/>
                <w:color w:val="000000"/>
                <w:kern w:val="0"/>
              </w:rPr>
              <w:t>1-4</w:t>
            </w:r>
            <w:r w:rsidRPr="007057E0">
              <w:rPr>
                <w:rFonts w:ascii="標楷體" w:eastAsia="標楷體" w:hAnsi="標楷體" w:cs="SimSun" w:hint="eastAsia"/>
                <w:color w:val="000000"/>
                <w:kern w:val="0"/>
              </w:rPr>
              <w:t>引導</w:t>
            </w:r>
            <w:r w:rsidRPr="007057E0">
              <w:rPr>
                <w:rFonts w:ascii="標楷體" w:eastAsia="標楷體" w:hAnsi="標楷體" w:cs="SimSun"/>
                <w:color w:val="000000"/>
                <w:kern w:val="0"/>
              </w:rPr>
              <w:t>學生將所學概念</w:t>
            </w:r>
            <w:r w:rsidRPr="007057E0">
              <w:rPr>
                <w:rFonts w:ascii="標楷體" w:eastAsia="標楷體" w:hAnsi="標楷體" w:cs="SimSun"/>
                <w:b/>
                <w:color w:val="000000"/>
                <w:kern w:val="0"/>
              </w:rPr>
              <w:t>應用於生活情境</w:t>
            </w:r>
            <w:r w:rsidRPr="007057E0">
              <w:rPr>
                <w:rFonts w:ascii="標楷體" w:eastAsia="標楷體" w:hAnsi="標楷體" w:cs="SimSun"/>
                <w:color w:val="000000"/>
                <w:kern w:val="0"/>
              </w:rPr>
              <w:t>。</w:t>
            </w:r>
          </w:p>
        </w:tc>
        <w:tc>
          <w:tcPr>
            <w:tcW w:w="1043" w:type="dxa"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kern w:val="0"/>
              </w:rPr>
            </w:pPr>
            <w:r w:rsidRPr="007057E0">
              <w:rPr>
                <w:rFonts w:ascii="標楷體" w:eastAsia="標楷體" w:hAnsi="標楷體" w:cs="SimSun" w:hint="eastAsia"/>
                <w:kern w:val="0"/>
              </w:rPr>
              <w:t>Ｖ</w:t>
            </w:r>
          </w:p>
        </w:tc>
        <w:tc>
          <w:tcPr>
            <w:tcW w:w="4884" w:type="dxa"/>
            <w:vMerge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A1333A" w:rsidRPr="007057E0" w:rsidTr="0007450F">
        <w:trPr>
          <w:trHeight w:val="833"/>
        </w:trPr>
        <w:tc>
          <w:tcPr>
            <w:tcW w:w="4001" w:type="dxa"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7057E0">
              <w:rPr>
                <w:rFonts w:ascii="標楷體" w:eastAsia="標楷體" w:hAnsi="標楷體" w:cs="SimSun"/>
                <w:color w:val="000000"/>
                <w:kern w:val="0"/>
              </w:rPr>
              <w:t>1-5運用</w:t>
            </w:r>
            <w:r w:rsidRPr="007057E0">
              <w:rPr>
                <w:rFonts w:ascii="標楷體" w:eastAsia="標楷體" w:hAnsi="標楷體" w:cs="SimSun"/>
                <w:b/>
                <w:color w:val="000000"/>
                <w:kern w:val="0"/>
              </w:rPr>
              <w:t>評量</w:t>
            </w:r>
            <w:r w:rsidRPr="007057E0">
              <w:rPr>
                <w:rFonts w:ascii="標楷體" w:eastAsia="標楷體" w:hAnsi="標楷體" w:cs="SimSun" w:hint="eastAsia"/>
                <w:bCs/>
                <w:color w:val="000000"/>
                <w:kern w:val="0"/>
              </w:rPr>
              <w:t>即學習的概念，</w:t>
            </w:r>
            <w:r w:rsidRPr="007057E0">
              <w:rPr>
                <w:rFonts w:ascii="標楷體" w:eastAsia="標楷體" w:hAnsi="標楷體" w:cs="SimSun" w:hint="eastAsia"/>
                <w:color w:val="000000"/>
                <w:kern w:val="0"/>
              </w:rPr>
              <w:t>以</w:t>
            </w:r>
            <w:r w:rsidRPr="007057E0">
              <w:rPr>
                <w:rFonts w:ascii="標楷體" w:eastAsia="標楷體" w:hAnsi="標楷體" w:cs="SimSun"/>
                <w:color w:val="000000"/>
                <w:kern w:val="0"/>
              </w:rPr>
              <w:t>促進學生的學習</w:t>
            </w:r>
            <w:r w:rsidRPr="007057E0">
              <w:rPr>
                <w:rFonts w:ascii="標楷體" w:eastAsia="標楷體" w:hAnsi="標楷體" w:cs="SimSun" w:hint="eastAsia"/>
                <w:color w:val="000000"/>
                <w:kern w:val="0"/>
              </w:rPr>
              <w:t>成效</w:t>
            </w:r>
            <w:r w:rsidRPr="007057E0">
              <w:rPr>
                <w:rFonts w:ascii="標楷體" w:eastAsia="標楷體" w:hAnsi="標楷體" w:cs="SimSun"/>
                <w:color w:val="000000"/>
                <w:kern w:val="0"/>
              </w:rPr>
              <w:t>。</w:t>
            </w:r>
          </w:p>
        </w:tc>
        <w:tc>
          <w:tcPr>
            <w:tcW w:w="1043" w:type="dxa"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4884" w:type="dxa"/>
            <w:vMerge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A1333A" w:rsidRPr="007057E0" w:rsidTr="0007450F">
        <w:trPr>
          <w:trHeight w:val="680"/>
        </w:trPr>
        <w:tc>
          <w:tcPr>
            <w:tcW w:w="9928" w:type="dxa"/>
            <w:gridSpan w:val="3"/>
            <w:shd w:val="clear" w:color="auto" w:fill="D9E2F2"/>
          </w:tcPr>
          <w:p w:rsidR="00A1333A" w:rsidRPr="007057E0" w:rsidRDefault="00A1333A" w:rsidP="0007450F">
            <w:pPr>
              <w:autoSpaceDE w:val="0"/>
              <w:autoSpaceDN w:val="0"/>
              <w:spacing w:line="400" w:lineRule="exact"/>
              <w:ind w:left="97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7057E0">
              <w:rPr>
                <w:rFonts w:ascii="標楷體" w:eastAsia="標楷體" w:hAnsi="標楷體" w:cs="SimSun"/>
                <w:color w:val="000000"/>
                <w:kern w:val="0"/>
              </w:rPr>
              <w:t>規準2︰安排探究性的學習任務</w:t>
            </w:r>
          </w:p>
          <w:p w:rsidR="00A1333A" w:rsidRPr="007057E0" w:rsidRDefault="00A1333A" w:rsidP="0007450F">
            <w:pPr>
              <w:autoSpaceDE w:val="0"/>
              <w:autoSpaceDN w:val="0"/>
              <w:spacing w:line="400" w:lineRule="exact"/>
              <w:ind w:firstLineChars="48" w:firstLine="115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7057E0">
              <w:rPr>
                <w:rFonts w:ascii="標楷體" w:eastAsia="標楷體" w:hAnsi="標楷體" w:cs="SimSun"/>
                <w:b/>
                <w:color w:val="000000"/>
                <w:kern w:val="0"/>
              </w:rPr>
              <w:t>關注重點</w:t>
            </w:r>
            <w:r w:rsidRPr="007057E0">
              <w:rPr>
                <w:rFonts w:ascii="標楷體" w:eastAsia="標楷體" w:hAnsi="標楷體" w:cs="SimSun"/>
                <w:color w:val="000000"/>
                <w:kern w:val="0"/>
              </w:rPr>
              <w:t>︰學習策略及任務安排</w:t>
            </w:r>
          </w:p>
        </w:tc>
      </w:tr>
      <w:tr w:rsidR="00A1333A" w:rsidRPr="007057E0" w:rsidTr="0007450F">
        <w:trPr>
          <w:trHeight w:val="884"/>
        </w:trPr>
        <w:tc>
          <w:tcPr>
            <w:tcW w:w="4001" w:type="dxa"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7057E0">
              <w:rPr>
                <w:rFonts w:ascii="標楷體" w:eastAsia="標楷體" w:hAnsi="標楷體" w:cs="SimSun"/>
                <w:color w:val="000000"/>
                <w:kern w:val="0"/>
              </w:rPr>
              <w:t>2-1引導學生</w:t>
            </w:r>
            <w:r w:rsidRPr="007057E0">
              <w:rPr>
                <w:rFonts w:ascii="標楷體" w:eastAsia="標楷體" w:hAnsi="標楷體" w:cs="SimSun"/>
                <w:b/>
                <w:color w:val="000000"/>
                <w:kern w:val="0"/>
              </w:rPr>
              <w:t>覺察問題</w:t>
            </w:r>
            <w:r w:rsidRPr="007057E0">
              <w:rPr>
                <w:rFonts w:ascii="標楷體" w:eastAsia="標楷體" w:hAnsi="標楷體" w:cs="SimSun"/>
                <w:color w:val="000000"/>
                <w:kern w:val="0"/>
              </w:rPr>
              <w:t>，投入學習任務。</w:t>
            </w:r>
          </w:p>
        </w:tc>
        <w:tc>
          <w:tcPr>
            <w:tcW w:w="1043" w:type="dxa"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kern w:val="0"/>
              </w:rPr>
            </w:pPr>
            <w:r w:rsidRPr="007057E0">
              <w:rPr>
                <w:rFonts w:ascii="標楷體" w:eastAsia="標楷體" w:hAnsi="標楷體" w:cs="SimSun" w:hint="eastAsia"/>
                <w:kern w:val="0"/>
              </w:rPr>
              <w:t>Ｖ</w:t>
            </w:r>
          </w:p>
        </w:tc>
        <w:tc>
          <w:tcPr>
            <w:tcW w:w="4884" w:type="dxa"/>
            <w:vMerge w:val="restart"/>
            <w:shd w:val="clear" w:color="auto" w:fill="auto"/>
          </w:tcPr>
          <w:p w:rsidR="003C3C62" w:rsidRPr="003C3C62" w:rsidRDefault="003C3C62" w:rsidP="003C3C62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 w:hint="eastAsia"/>
                <w:kern w:val="0"/>
              </w:rPr>
            </w:pPr>
            <w:r w:rsidRPr="003C3C62">
              <w:rPr>
                <w:rFonts w:ascii="標楷體" w:eastAsia="標楷體" w:hAnsi="標楷體" w:cs="SimSun" w:hint="eastAsia"/>
                <w:kern w:val="0"/>
              </w:rPr>
              <w:t>教師透過圖卡引導學生將抽象的「心理狀態（生氣、好點子）」轉化為具體的「視覺符號（火、燈泡）」，成功建立學生的圖形編碼策略。</w:t>
            </w:r>
          </w:p>
          <w:p w:rsidR="003C3C62" w:rsidRPr="003C3C62" w:rsidRDefault="003C3C62" w:rsidP="003C3C62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  <w:p w:rsidR="00A1333A" w:rsidRPr="007057E0" w:rsidRDefault="003C3C62" w:rsidP="003C3C62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 w:rsidRPr="003C3C62">
              <w:rPr>
                <w:rFonts w:ascii="標楷體" w:eastAsia="標楷體" w:hAnsi="標楷體" w:cs="SimSun" w:hint="eastAsia"/>
                <w:kern w:val="0"/>
              </w:rPr>
              <w:t>從「填空式任務（引導學生觀察對話框並填字）」到「創造性任務（獨立繪製擬聲美術字）」，任務由易到難，符合學生的認知發展。</w:t>
            </w:r>
          </w:p>
          <w:p w:rsidR="00A1333A" w:rsidRPr="007057E0" w:rsidRDefault="00A1333A" w:rsidP="0007450F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  <w:p w:rsidR="00A1333A" w:rsidRPr="007057E0" w:rsidRDefault="00A1333A" w:rsidP="0007450F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  <w:p w:rsidR="00A1333A" w:rsidRPr="007057E0" w:rsidRDefault="00A1333A" w:rsidP="0007450F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 w:rsidRPr="007057E0">
              <w:rPr>
                <w:rFonts w:ascii="標楷體" w:eastAsia="標楷體" w:hAnsi="標楷體" w:cs="SimSun" w:hint="eastAsia"/>
                <w:kern w:val="0"/>
              </w:rPr>
              <w:t xml:space="preserve">  </w:t>
            </w:r>
          </w:p>
        </w:tc>
      </w:tr>
      <w:tr w:rsidR="00A1333A" w:rsidRPr="007057E0" w:rsidTr="0007450F">
        <w:trPr>
          <w:trHeight w:val="627"/>
        </w:trPr>
        <w:tc>
          <w:tcPr>
            <w:tcW w:w="4001" w:type="dxa"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7057E0">
              <w:rPr>
                <w:rFonts w:ascii="標楷體" w:eastAsia="標楷體" w:hAnsi="標楷體" w:cs="SimSun"/>
                <w:color w:val="000000"/>
                <w:kern w:val="0"/>
              </w:rPr>
              <w:t>2-2</w:t>
            </w:r>
            <w:r w:rsidRPr="007057E0">
              <w:rPr>
                <w:rFonts w:ascii="標楷體" w:eastAsia="標楷體" w:hAnsi="標楷體" w:cs="SimSun"/>
                <w:b/>
                <w:color w:val="000000"/>
                <w:kern w:val="0"/>
              </w:rPr>
              <w:t>提供鷹架</w:t>
            </w:r>
            <w:r w:rsidRPr="007057E0">
              <w:rPr>
                <w:rFonts w:ascii="標楷體" w:eastAsia="標楷體" w:hAnsi="標楷體" w:cs="SimSun"/>
                <w:color w:val="000000"/>
                <w:kern w:val="0"/>
              </w:rPr>
              <w:t>以</w:t>
            </w:r>
            <w:r w:rsidRPr="007057E0">
              <w:rPr>
                <w:rFonts w:ascii="標楷體" w:eastAsia="標楷體" w:hAnsi="標楷體" w:cs="SimSun" w:hint="eastAsia"/>
                <w:color w:val="000000"/>
                <w:kern w:val="0"/>
              </w:rPr>
              <w:t>支持</w:t>
            </w:r>
            <w:r w:rsidRPr="007057E0">
              <w:rPr>
                <w:rFonts w:ascii="標楷體" w:eastAsia="標楷體" w:hAnsi="標楷體" w:cs="SimSun"/>
                <w:color w:val="000000"/>
                <w:kern w:val="0"/>
              </w:rPr>
              <w:t>學生的學習</w:t>
            </w:r>
            <w:r w:rsidRPr="007057E0">
              <w:rPr>
                <w:rFonts w:ascii="標楷體" w:eastAsia="標楷體" w:hAnsi="標楷體" w:cs="SimSun" w:hint="eastAsia"/>
                <w:color w:val="000000"/>
                <w:kern w:val="0"/>
              </w:rPr>
              <w:t>。</w:t>
            </w:r>
          </w:p>
        </w:tc>
        <w:tc>
          <w:tcPr>
            <w:tcW w:w="1043" w:type="dxa"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kern w:val="0"/>
              </w:rPr>
            </w:pPr>
            <w:r w:rsidRPr="007057E0">
              <w:rPr>
                <w:rFonts w:ascii="標楷體" w:eastAsia="標楷體" w:hAnsi="標楷體" w:cs="SimSun" w:hint="eastAsia"/>
                <w:kern w:val="0"/>
              </w:rPr>
              <w:t>Ｖ</w:t>
            </w:r>
          </w:p>
        </w:tc>
        <w:tc>
          <w:tcPr>
            <w:tcW w:w="4884" w:type="dxa"/>
            <w:vMerge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A1333A" w:rsidRPr="007057E0" w:rsidTr="0007450F">
        <w:trPr>
          <w:trHeight w:val="781"/>
        </w:trPr>
        <w:tc>
          <w:tcPr>
            <w:tcW w:w="4001" w:type="dxa"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7057E0">
              <w:rPr>
                <w:rFonts w:ascii="標楷體" w:eastAsia="標楷體" w:hAnsi="標楷體" w:cs="SimSun"/>
                <w:color w:val="000000"/>
                <w:kern w:val="0"/>
              </w:rPr>
              <w:t>2-3引導學生</w:t>
            </w:r>
            <w:r w:rsidRPr="007057E0">
              <w:rPr>
                <w:rFonts w:ascii="標楷體" w:eastAsia="標楷體" w:hAnsi="標楷體" w:cs="SimSun"/>
                <w:b/>
                <w:color w:val="000000"/>
                <w:kern w:val="0"/>
              </w:rPr>
              <w:t>運用方法或策略</w:t>
            </w:r>
            <w:r w:rsidRPr="007057E0">
              <w:rPr>
                <w:rFonts w:ascii="標楷體" w:eastAsia="標楷體" w:hAnsi="標楷體" w:cs="SimSun"/>
                <w:color w:val="000000"/>
                <w:kern w:val="0"/>
              </w:rPr>
              <w:t>完成任務</w:t>
            </w:r>
            <w:r w:rsidRPr="007057E0">
              <w:rPr>
                <w:rFonts w:ascii="標楷體" w:eastAsia="標楷體" w:hAnsi="標楷體" w:cs="SimSun" w:hint="eastAsia"/>
                <w:color w:val="000000"/>
                <w:kern w:val="0"/>
              </w:rPr>
              <w:t>。</w:t>
            </w:r>
          </w:p>
        </w:tc>
        <w:tc>
          <w:tcPr>
            <w:tcW w:w="1043" w:type="dxa"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kern w:val="0"/>
              </w:rPr>
            </w:pPr>
            <w:r w:rsidRPr="007057E0">
              <w:rPr>
                <w:rFonts w:ascii="標楷體" w:eastAsia="標楷體" w:hAnsi="標楷體" w:cs="SimSun" w:hint="eastAsia"/>
                <w:kern w:val="0"/>
              </w:rPr>
              <w:t>Ｖ</w:t>
            </w:r>
          </w:p>
        </w:tc>
        <w:tc>
          <w:tcPr>
            <w:tcW w:w="4884" w:type="dxa"/>
            <w:vMerge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A1333A" w:rsidRPr="007057E0" w:rsidTr="0007450F">
        <w:trPr>
          <w:trHeight w:val="837"/>
        </w:trPr>
        <w:tc>
          <w:tcPr>
            <w:tcW w:w="4001" w:type="dxa"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7057E0">
              <w:rPr>
                <w:rFonts w:ascii="標楷體" w:eastAsia="標楷體" w:hAnsi="標楷體" w:cs="SimSun"/>
                <w:color w:val="000000"/>
                <w:kern w:val="0"/>
              </w:rPr>
              <w:t>2-4促發學生在學習活動中</w:t>
            </w:r>
            <w:r w:rsidRPr="007057E0">
              <w:rPr>
                <w:rFonts w:ascii="標楷體" w:eastAsia="標楷體" w:hAnsi="標楷體" w:cs="SimSun"/>
                <w:b/>
                <w:color w:val="000000"/>
                <w:kern w:val="0"/>
              </w:rPr>
              <w:t>探究及反思</w:t>
            </w:r>
            <w:r w:rsidRPr="007057E0">
              <w:rPr>
                <w:rFonts w:ascii="標楷體" w:eastAsia="標楷體" w:hAnsi="標楷體" w:cs="SimSun" w:hint="eastAsia"/>
                <w:b/>
                <w:color w:val="000000"/>
                <w:kern w:val="0"/>
              </w:rPr>
              <w:t>。</w:t>
            </w:r>
          </w:p>
        </w:tc>
        <w:tc>
          <w:tcPr>
            <w:tcW w:w="1043" w:type="dxa"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kern w:val="0"/>
              </w:rPr>
            </w:pPr>
            <w:r w:rsidRPr="007057E0">
              <w:rPr>
                <w:rFonts w:ascii="標楷體" w:eastAsia="標楷體" w:hAnsi="標楷體" w:cs="SimSun" w:hint="eastAsia"/>
                <w:kern w:val="0"/>
              </w:rPr>
              <w:t>Ｖ</w:t>
            </w:r>
          </w:p>
        </w:tc>
        <w:tc>
          <w:tcPr>
            <w:tcW w:w="4884" w:type="dxa"/>
            <w:vMerge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A1333A" w:rsidRPr="007057E0" w:rsidTr="0007450F">
        <w:trPr>
          <w:trHeight w:val="1077"/>
        </w:trPr>
        <w:tc>
          <w:tcPr>
            <w:tcW w:w="4001" w:type="dxa"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7057E0">
              <w:rPr>
                <w:rFonts w:ascii="標楷體" w:eastAsia="標楷體" w:hAnsi="標楷體" w:cs="SimSun"/>
                <w:color w:val="000000"/>
                <w:kern w:val="0"/>
              </w:rPr>
              <w:t>2-5提供學生</w:t>
            </w:r>
            <w:r w:rsidRPr="007057E0">
              <w:rPr>
                <w:rFonts w:ascii="標楷體" w:eastAsia="標楷體" w:hAnsi="標楷體" w:cs="SimSun"/>
                <w:b/>
                <w:color w:val="000000"/>
                <w:kern w:val="0"/>
              </w:rPr>
              <w:t>運用資源或科技媒體</w:t>
            </w:r>
            <w:r w:rsidRPr="007057E0">
              <w:rPr>
                <w:rFonts w:ascii="標楷體" w:eastAsia="標楷體" w:hAnsi="標楷體" w:cs="SimSun"/>
                <w:color w:val="000000"/>
                <w:kern w:val="0"/>
              </w:rPr>
              <w:t>機會</w:t>
            </w:r>
            <w:r w:rsidRPr="007057E0">
              <w:rPr>
                <w:rFonts w:ascii="標楷體" w:eastAsia="標楷體" w:hAnsi="標楷體" w:cs="SimSun" w:hint="eastAsia"/>
                <w:color w:val="000000"/>
                <w:kern w:val="0"/>
              </w:rPr>
              <w:t>。</w:t>
            </w:r>
          </w:p>
        </w:tc>
        <w:tc>
          <w:tcPr>
            <w:tcW w:w="1043" w:type="dxa"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4884" w:type="dxa"/>
            <w:vMerge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</w:tbl>
    <w:tbl>
      <w:tblPr>
        <w:tblpPr w:leftFromText="180" w:rightFromText="180" w:vertAnchor="text" w:horzAnchor="margin" w:tblpX="134" w:tblpY="25"/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1"/>
        <w:gridCol w:w="1134"/>
        <w:gridCol w:w="4820"/>
      </w:tblGrid>
      <w:tr w:rsidR="00A1333A" w:rsidRPr="007057E0" w:rsidTr="0007450F">
        <w:trPr>
          <w:trHeight w:val="400"/>
          <w:tblHeader/>
        </w:trPr>
        <w:tc>
          <w:tcPr>
            <w:tcW w:w="3961" w:type="dxa"/>
            <w:vMerge w:val="restart"/>
            <w:shd w:val="clear" w:color="auto" w:fill="auto"/>
            <w:vAlign w:val="center"/>
          </w:tcPr>
          <w:p w:rsidR="00A1333A" w:rsidRPr="007057E0" w:rsidRDefault="00A1333A" w:rsidP="0007450F">
            <w:pPr>
              <w:autoSpaceDE w:val="0"/>
              <w:autoSpaceDN w:val="0"/>
              <w:spacing w:line="380" w:lineRule="exact"/>
              <w:ind w:left="97"/>
              <w:jc w:val="center"/>
              <w:rPr>
                <w:rFonts w:ascii="標楷體" w:eastAsia="標楷體" w:hAnsi="標楷體" w:cs="SimSun"/>
                <w:kern w:val="0"/>
                <w:szCs w:val="24"/>
              </w:rPr>
            </w:pPr>
            <w:r w:rsidRPr="007057E0">
              <w:rPr>
                <w:rFonts w:ascii="標楷體" w:eastAsia="標楷體" w:hAnsi="標楷體" w:cs="SimSun"/>
                <w:kern w:val="0"/>
                <w:szCs w:val="24"/>
              </w:rPr>
              <w:lastRenderedPageBreak/>
              <w:t>規準/指標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380" w:lineRule="exact"/>
              <w:ind w:left="1177"/>
              <w:jc w:val="center"/>
              <w:rPr>
                <w:rFonts w:ascii="標楷體" w:eastAsia="標楷體" w:hAnsi="標楷體" w:cs="SimSun"/>
                <w:kern w:val="0"/>
                <w:szCs w:val="24"/>
              </w:rPr>
            </w:pPr>
            <w:r w:rsidRPr="007057E0">
              <w:rPr>
                <w:rFonts w:ascii="標楷體" w:eastAsia="標楷體" w:hAnsi="標楷體" w:cs="SimSun" w:hint="eastAsia"/>
                <w:kern w:val="0"/>
                <w:szCs w:val="24"/>
              </w:rPr>
              <w:t>教師引導及學生表現情形</w:t>
            </w:r>
          </w:p>
        </w:tc>
      </w:tr>
      <w:tr w:rsidR="00A1333A" w:rsidRPr="007057E0" w:rsidTr="0007450F">
        <w:trPr>
          <w:trHeight w:val="314"/>
          <w:tblHeader/>
        </w:trPr>
        <w:tc>
          <w:tcPr>
            <w:tcW w:w="3961" w:type="dxa"/>
            <w:vMerge/>
            <w:tcBorders>
              <w:top w:val="nil"/>
            </w:tcBorders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kern w:val="0"/>
                <w:sz w:val="20"/>
                <w:szCs w:val="20"/>
              </w:rPr>
            </w:pPr>
            <w:r w:rsidRPr="007057E0">
              <w:rPr>
                <w:rFonts w:ascii="標楷體" w:eastAsia="標楷體" w:hAnsi="標楷體" w:cs="SimSun" w:hint="eastAsia"/>
                <w:kern w:val="0"/>
                <w:sz w:val="20"/>
                <w:szCs w:val="20"/>
              </w:rPr>
              <w:t>有呈現</w:t>
            </w:r>
          </w:p>
          <w:p w:rsidR="00A1333A" w:rsidRPr="007057E0" w:rsidRDefault="00A1333A" w:rsidP="0007450F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color w:val="FF0000"/>
                <w:kern w:val="0"/>
                <w:szCs w:val="24"/>
              </w:rPr>
            </w:pPr>
            <w:r w:rsidRPr="007057E0">
              <w:rPr>
                <w:rFonts w:ascii="標楷體" w:eastAsia="標楷體" w:hAnsi="標楷體" w:cs="SimSun" w:hint="eastAsia"/>
                <w:kern w:val="0"/>
                <w:sz w:val="20"/>
                <w:szCs w:val="20"/>
              </w:rPr>
              <w:t>(請打</w:t>
            </w:r>
            <w:r w:rsidRPr="007057E0">
              <w:rPr>
                <w:rFonts w:ascii="標楷體" w:eastAsia="標楷體" w:hAnsi="標楷體" w:cs="SimSun" w:hint="eastAsia"/>
                <w:kern w:val="0"/>
                <w:sz w:val="20"/>
                <w:szCs w:val="20"/>
              </w:rPr>
              <w:sym w:font="Wingdings" w:char="F0FC"/>
            </w:r>
            <w:r w:rsidRPr="007057E0">
              <w:rPr>
                <w:rFonts w:ascii="標楷體" w:eastAsia="標楷體" w:hAnsi="標楷體" w:cs="SimSun"/>
                <w:kern w:val="0"/>
                <w:sz w:val="20"/>
                <w:szCs w:val="20"/>
              </w:rPr>
              <w:t>)</w:t>
            </w:r>
          </w:p>
        </w:tc>
        <w:tc>
          <w:tcPr>
            <w:tcW w:w="4820" w:type="dxa"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napToGrid w:val="0"/>
              <w:spacing w:line="380" w:lineRule="exact"/>
              <w:ind w:left="57"/>
              <w:jc w:val="center"/>
              <w:rPr>
                <w:rFonts w:ascii="標楷體" w:eastAsia="標楷體" w:hAnsi="標楷體" w:cs="SimSun"/>
                <w:color w:val="FF0000"/>
                <w:kern w:val="0"/>
                <w:szCs w:val="24"/>
              </w:rPr>
            </w:pPr>
            <w:r w:rsidRPr="007057E0">
              <w:rPr>
                <w:rFonts w:ascii="標楷體" w:eastAsia="標楷體" w:hAnsi="標楷體" w:cs="SimSun" w:hint="eastAsia"/>
                <w:kern w:val="0"/>
                <w:szCs w:val="24"/>
              </w:rPr>
              <w:t>觀察記錄</w:t>
            </w:r>
          </w:p>
        </w:tc>
      </w:tr>
      <w:tr w:rsidR="00A1333A" w:rsidRPr="007057E0" w:rsidTr="0007450F">
        <w:trPr>
          <w:trHeight w:val="680"/>
        </w:trPr>
        <w:tc>
          <w:tcPr>
            <w:tcW w:w="9915" w:type="dxa"/>
            <w:gridSpan w:val="3"/>
            <w:shd w:val="clear" w:color="auto" w:fill="D9E2F2"/>
          </w:tcPr>
          <w:p w:rsidR="00A1333A" w:rsidRPr="007057E0" w:rsidRDefault="00A1333A" w:rsidP="0007450F">
            <w:pPr>
              <w:autoSpaceDE w:val="0"/>
              <w:autoSpaceDN w:val="0"/>
              <w:spacing w:line="380" w:lineRule="exact"/>
              <w:ind w:left="97"/>
              <w:rPr>
                <w:rFonts w:ascii="標楷體" w:eastAsia="標楷體" w:hAnsi="標楷體" w:cs="SimSun"/>
                <w:kern w:val="0"/>
                <w:szCs w:val="24"/>
              </w:rPr>
            </w:pPr>
            <w:r w:rsidRPr="007057E0">
              <w:rPr>
                <w:rFonts w:ascii="標楷體" w:eastAsia="標楷體" w:hAnsi="標楷體" w:cs="SimSun"/>
                <w:kern w:val="0"/>
                <w:szCs w:val="24"/>
              </w:rPr>
              <w:t>規準3︰促發學生的學習互動</w:t>
            </w:r>
          </w:p>
          <w:p w:rsidR="00A1333A" w:rsidRPr="007057E0" w:rsidRDefault="00A1333A" w:rsidP="0007450F">
            <w:pPr>
              <w:autoSpaceDE w:val="0"/>
              <w:autoSpaceDN w:val="0"/>
              <w:spacing w:line="380" w:lineRule="exact"/>
              <w:ind w:leftChars="57" w:left="137"/>
              <w:rPr>
                <w:rFonts w:ascii="標楷體" w:eastAsia="標楷體" w:hAnsi="標楷體" w:cs="SimSun"/>
                <w:kern w:val="0"/>
                <w:szCs w:val="24"/>
              </w:rPr>
            </w:pPr>
            <w:r w:rsidRPr="007057E0">
              <w:rPr>
                <w:rFonts w:ascii="標楷體" w:eastAsia="標楷體" w:hAnsi="標楷體" w:cs="SimSun"/>
                <w:b/>
                <w:kern w:val="0"/>
                <w:szCs w:val="24"/>
              </w:rPr>
              <w:t>關注重點</w:t>
            </w:r>
            <w:r w:rsidRPr="007057E0">
              <w:rPr>
                <w:rFonts w:ascii="標楷體" w:eastAsia="標楷體" w:hAnsi="標楷體" w:cs="SimSun"/>
                <w:kern w:val="0"/>
                <w:szCs w:val="24"/>
              </w:rPr>
              <w:t>︰以學生為學習主體的合作學習與同儕互動</w:t>
            </w:r>
          </w:p>
        </w:tc>
      </w:tr>
      <w:tr w:rsidR="00A1333A" w:rsidRPr="007057E0" w:rsidTr="0007450F">
        <w:trPr>
          <w:trHeight w:val="740"/>
        </w:trPr>
        <w:tc>
          <w:tcPr>
            <w:tcW w:w="3961" w:type="dxa"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kern w:val="0"/>
                <w:szCs w:val="24"/>
              </w:rPr>
            </w:pPr>
            <w:r w:rsidRPr="007057E0">
              <w:rPr>
                <w:rFonts w:ascii="標楷體" w:eastAsia="標楷體" w:hAnsi="標楷體" w:cs="SimSun"/>
                <w:kern w:val="0"/>
                <w:szCs w:val="24"/>
              </w:rPr>
              <w:t>3-1提供</w:t>
            </w:r>
            <w:r w:rsidRPr="007057E0">
              <w:rPr>
                <w:rFonts w:ascii="標楷體" w:eastAsia="標楷體" w:hAnsi="標楷體" w:cs="SimSun"/>
                <w:b/>
                <w:kern w:val="0"/>
                <w:szCs w:val="24"/>
              </w:rPr>
              <w:t>正向引導</w:t>
            </w:r>
            <w:r w:rsidRPr="007057E0">
              <w:rPr>
                <w:rFonts w:ascii="標楷體" w:eastAsia="標楷體" w:hAnsi="標楷體" w:cs="SimSun"/>
                <w:kern w:val="0"/>
                <w:szCs w:val="24"/>
              </w:rPr>
              <w:t>，鼓勵學生主動探究。</w:t>
            </w:r>
          </w:p>
        </w:tc>
        <w:tc>
          <w:tcPr>
            <w:tcW w:w="1134" w:type="dxa"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  <w:kern w:val="0"/>
                <w:szCs w:val="24"/>
              </w:rPr>
            </w:pPr>
            <w:r w:rsidRPr="007057E0">
              <w:rPr>
                <w:rFonts w:ascii="標楷體" w:eastAsia="標楷體" w:hAnsi="標楷體" w:cs="SimSun" w:hint="eastAsia"/>
                <w:kern w:val="0"/>
              </w:rPr>
              <w:t>Ｖ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3C3C62" w:rsidRPr="003C3C62" w:rsidRDefault="003C3C62" w:rsidP="003C3C62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 w:hint="eastAsia"/>
                <w:noProof/>
                <w:kern w:val="0"/>
                <w:szCs w:val="24"/>
              </w:rPr>
            </w:pPr>
            <w:r w:rsidRPr="003C3C62">
              <w:rPr>
                <w:rFonts w:ascii="標楷體" w:eastAsia="標楷體" w:hAnsi="標楷體" w:cs="SimSun" w:hint="eastAsia"/>
                <w:noProof/>
                <w:kern w:val="0"/>
                <w:szCs w:val="24"/>
              </w:rPr>
              <w:t>引起動機中大量的「提問與追問」（如：你是如何判斷的呢？），讓學生主動說出自己的舊經驗，充分展現以學生為學習主體的精神。</w:t>
            </w:r>
          </w:p>
          <w:p w:rsidR="003C3C62" w:rsidRPr="003C3C62" w:rsidRDefault="003C3C62" w:rsidP="003C3C62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noProof/>
                <w:kern w:val="0"/>
                <w:szCs w:val="24"/>
              </w:rPr>
            </w:pPr>
          </w:p>
          <w:p w:rsidR="00A1333A" w:rsidRPr="007057E0" w:rsidRDefault="003C3C62" w:rsidP="003C3C62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noProof/>
                <w:kern w:val="0"/>
                <w:szCs w:val="24"/>
              </w:rPr>
            </w:pPr>
            <w:r w:rsidRPr="003C3C62">
              <w:rPr>
                <w:rFonts w:ascii="標楷體" w:eastAsia="標楷體" w:hAnsi="標楷體" w:cs="SimSun" w:hint="eastAsia"/>
                <w:noProof/>
                <w:kern w:val="0"/>
                <w:szCs w:val="24"/>
              </w:rPr>
              <w:t>發展活動</w:t>
            </w:r>
            <w:r w:rsidRPr="003C3C62">
              <w:rPr>
                <w:rFonts w:ascii="SimSun" w:eastAsia="SimSun" w:hAnsi="SimSun" w:cs="SimSun" w:hint="eastAsia"/>
                <w:noProof/>
                <w:kern w:val="0"/>
                <w:szCs w:val="24"/>
              </w:rPr>
              <w:t>㈠</w:t>
            </w:r>
            <w:r w:rsidRPr="003C3C62">
              <w:rPr>
                <w:rFonts w:ascii="標楷體" w:eastAsia="標楷體" w:hAnsi="標楷體" w:cs="標楷體" w:hint="eastAsia"/>
                <w:noProof/>
                <w:kern w:val="0"/>
                <w:szCs w:val="24"/>
              </w:rPr>
              <w:t>強調「自由發揮、互相觀摩、沒有標準答案」，提供學生開放、包容的心理安全感</w:t>
            </w:r>
            <w:r w:rsidRPr="003C3C62">
              <w:rPr>
                <w:rFonts w:ascii="標楷體" w:eastAsia="標楷體" w:hAnsi="標楷體" w:cs="SimSun" w:hint="eastAsia"/>
                <w:noProof/>
                <w:kern w:val="0"/>
                <w:szCs w:val="24"/>
              </w:rPr>
              <w:t>。</w:t>
            </w:r>
          </w:p>
          <w:p w:rsidR="00A1333A" w:rsidRPr="007057E0" w:rsidRDefault="00A1333A" w:rsidP="0007450F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noProof/>
                <w:kern w:val="0"/>
                <w:szCs w:val="24"/>
              </w:rPr>
            </w:pPr>
          </w:p>
          <w:p w:rsidR="00A1333A" w:rsidRPr="007057E0" w:rsidRDefault="00A1333A" w:rsidP="0007450F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7057E0">
              <w:rPr>
                <w:rFonts w:ascii="標楷體" w:eastAsia="標楷體" w:hAnsi="標楷體" w:cs="SimSun" w:hint="eastAsia"/>
                <w:kern w:val="0"/>
                <w:szCs w:val="24"/>
              </w:rPr>
              <w:t xml:space="preserve">     </w:t>
            </w:r>
          </w:p>
          <w:p w:rsidR="00A1333A" w:rsidRPr="007057E0" w:rsidRDefault="00A1333A" w:rsidP="0007450F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7057E0">
              <w:rPr>
                <w:rFonts w:ascii="標楷體" w:eastAsia="標楷體" w:hAnsi="標楷體" w:cs="SimSun" w:hint="eastAsia"/>
                <w:kern w:val="0"/>
                <w:szCs w:val="24"/>
              </w:rPr>
              <w:t xml:space="preserve">                </w:t>
            </w:r>
          </w:p>
        </w:tc>
      </w:tr>
      <w:tr w:rsidR="00A1333A" w:rsidRPr="007057E0" w:rsidTr="0007450F">
        <w:trPr>
          <w:trHeight w:val="809"/>
        </w:trPr>
        <w:tc>
          <w:tcPr>
            <w:tcW w:w="3961" w:type="dxa"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  <w:szCs w:val="24"/>
              </w:rPr>
            </w:pPr>
            <w:r w:rsidRPr="007057E0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3-2營造學生</w:t>
            </w:r>
            <w:r w:rsidRPr="007057E0">
              <w:rPr>
                <w:rFonts w:ascii="標楷體" w:eastAsia="標楷體" w:hAnsi="標楷體" w:cs="SimSun"/>
                <w:b/>
                <w:color w:val="000000"/>
                <w:kern w:val="0"/>
                <w:szCs w:val="24"/>
              </w:rPr>
              <w:t>合作</w:t>
            </w:r>
            <w:r w:rsidRPr="007057E0">
              <w:rPr>
                <w:rFonts w:ascii="標楷體" w:eastAsia="標楷體" w:hAnsi="標楷體" w:cs="SimSun" w:hint="eastAsia"/>
                <w:b/>
                <w:color w:val="000000"/>
                <w:kern w:val="0"/>
                <w:szCs w:val="24"/>
              </w:rPr>
              <w:t>的</w:t>
            </w:r>
            <w:r w:rsidRPr="007057E0">
              <w:rPr>
                <w:rFonts w:ascii="標楷體" w:eastAsia="標楷體" w:hAnsi="標楷體" w:cs="SimSun"/>
                <w:b/>
                <w:color w:val="000000"/>
                <w:kern w:val="0"/>
                <w:szCs w:val="24"/>
              </w:rPr>
              <w:t>學習</w:t>
            </w:r>
            <w:r w:rsidRPr="007057E0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機會，促進同儕互學。</w:t>
            </w:r>
          </w:p>
        </w:tc>
        <w:tc>
          <w:tcPr>
            <w:tcW w:w="1134" w:type="dxa"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  <w:kern w:val="0"/>
                <w:szCs w:val="24"/>
              </w:rPr>
            </w:pPr>
            <w:r w:rsidRPr="007057E0">
              <w:rPr>
                <w:rFonts w:ascii="標楷體" w:eastAsia="標楷體" w:hAnsi="標楷體" w:cs="SimSun" w:hint="eastAsia"/>
                <w:kern w:val="0"/>
              </w:rPr>
              <w:t>Ｖ</w:t>
            </w:r>
          </w:p>
        </w:tc>
        <w:tc>
          <w:tcPr>
            <w:tcW w:w="4820" w:type="dxa"/>
            <w:vMerge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A1333A" w:rsidRPr="007057E0" w:rsidTr="0007450F">
        <w:trPr>
          <w:trHeight w:val="692"/>
        </w:trPr>
        <w:tc>
          <w:tcPr>
            <w:tcW w:w="3961" w:type="dxa"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  <w:szCs w:val="24"/>
              </w:rPr>
            </w:pPr>
            <w:r w:rsidRPr="007057E0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3-3鼓勵學生</w:t>
            </w:r>
            <w:r w:rsidRPr="007057E0">
              <w:rPr>
                <w:rFonts w:ascii="標楷體" w:eastAsia="標楷體" w:hAnsi="標楷體" w:cs="SimSun"/>
                <w:b/>
                <w:color w:val="000000"/>
                <w:kern w:val="0"/>
                <w:szCs w:val="24"/>
              </w:rPr>
              <w:t>相互提問與分享</w:t>
            </w:r>
            <w:r w:rsidRPr="007057E0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自我觀點</w:t>
            </w:r>
            <w:r w:rsidRPr="007057E0">
              <w:rPr>
                <w:rFonts w:ascii="標楷體" w:eastAsia="標楷體" w:hAnsi="標楷體" w:cs="SimSun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134" w:type="dxa"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  <w:kern w:val="0"/>
                <w:szCs w:val="24"/>
              </w:rPr>
            </w:pPr>
            <w:r w:rsidRPr="007057E0">
              <w:rPr>
                <w:rFonts w:ascii="標楷體" w:eastAsia="標楷體" w:hAnsi="標楷體" w:cs="SimSun" w:hint="eastAsia"/>
                <w:kern w:val="0"/>
              </w:rPr>
              <w:t>Ｖ</w:t>
            </w:r>
          </w:p>
        </w:tc>
        <w:tc>
          <w:tcPr>
            <w:tcW w:w="4820" w:type="dxa"/>
            <w:vMerge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A1333A" w:rsidRPr="007057E0" w:rsidTr="0007450F">
        <w:trPr>
          <w:trHeight w:val="774"/>
        </w:trPr>
        <w:tc>
          <w:tcPr>
            <w:tcW w:w="3961" w:type="dxa"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  <w:szCs w:val="24"/>
              </w:rPr>
            </w:pPr>
            <w:r w:rsidRPr="007057E0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3-4引導學生</w:t>
            </w:r>
            <w:r w:rsidRPr="007057E0">
              <w:rPr>
                <w:rFonts w:ascii="標楷體" w:eastAsia="標楷體" w:hAnsi="標楷體" w:cs="SimSun"/>
                <w:b/>
                <w:color w:val="000000"/>
                <w:kern w:val="0"/>
                <w:szCs w:val="24"/>
              </w:rPr>
              <w:t>相互聆聽及尊重</w:t>
            </w:r>
            <w:r w:rsidRPr="007057E0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他人的觀點</w:t>
            </w:r>
            <w:r w:rsidRPr="007057E0">
              <w:rPr>
                <w:rFonts w:ascii="標楷體" w:eastAsia="標楷體" w:hAnsi="標楷體" w:cs="SimSun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134" w:type="dxa"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  <w:kern w:val="0"/>
                <w:szCs w:val="24"/>
              </w:rPr>
            </w:pPr>
            <w:r w:rsidRPr="007057E0">
              <w:rPr>
                <w:rFonts w:ascii="標楷體" w:eastAsia="標楷體" w:hAnsi="標楷體" w:cs="SimSun" w:hint="eastAsia"/>
                <w:kern w:val="0"/>
              </w:rPr>
              <w:t>Ｖ</w:t>
            </w:r>
          </w:p>
        </w:tc>
        <w:tc>
          <w:tcPr>
            <w:tcW w:w="4820" w:type="dxa"/>
            <w:vMerge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A1333A" w:rsidRPr="007057E0" w:rsidTr="0007450F">
        <w:trPr>
          <w:trHeight w:val="842"/>
        </w:trPr>
        <w:tc>
          <w:tcPr>
            <w:tcW w:w="3961" w:type="dxa"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  <w:szCs w:val="24"/>
              </w:rPr>
            </w:pPr>
            <w:r w:rsidRPr="007057E0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3-5引導學生以</w:t>
            </w:r>
            <w:r w:rsidRPr="007057E0">
              <w:rPr>
                <w:rFonts w:ascii="標楷體" w:eastAsia="標楷體" w:hAnsi="標楷體" w:cs="SimSun" w:hint="eastAsia"/>
                <w:color w:val="000000"/>
                <w:kern w:val="0"/>
                <w:szCs w:val="24"/>
              </w:rPr>
              <w:t>多元</w:t>
            </w:r>
            <w:r w:rsidRPr="007057E0">
              <w:rPr>
                <w:rFonts w:ascii="標楷體" w:eastAsia="標楷體" w:hAnsi="標楷體" w:cs="SimSun"/>
                <w:b/>
                <w:color w:val="000000"/>
                <w:kern w:val="0"/>
                <w:szCs w:val="24"/>
              </w:rPr>
              <w:t>觀點</w:t>
            </w:r>
            <w:r w:rsidRPr="007057E0">
              <w:rPr>
                <w:rFonts w:ascii="標楷體" w:eastAsia="標楷體" w:hAnsi="標楷體" w:cs="SimSun" w:hint="eastAsia"/>
                <w:b/>
                <w:color w:val="000000"/>
                <w:kern w:val="0"/>
                <w:szCs w:val="24"/>
              </w:rPr>
              <w:t>與他人</w:t>
            </w:r>
            <w:r w:rsidRPr="007057E0">
              <w:rPr>
                <w:rFonts w:ascii="標楷體" w:eastAsia="標楷體" w:hAnsi="標楷體" w:cs="SimSun"/>
                <w:b/>
                <w:color w:val="000000"/>
                <w:kern w:val="0"/>
                <w:szCs w:val="24"/>
              </w:rPr>
              <w:t>進行對話與思考</w:t>
            </w:r>
            <w:r w:rsidRPr="007057E0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134" w:type="dxa"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  <w:kern w:val="0"/>
                <w:szCs w:val="24"/>
              </w:rPr>
            </w:pPr>
            <w:r w:rsidRPr="007057E0">
              <w:rPr>
                <w:rFonts w:ascii="標楷體" w:eastAsia="標楷體" w:hAnsi="標楷體" w:cs="SimSun" w:hint="eastAsia"/>
                <w:kern w:val="0"/>
              </w:rPr>
              <w:t>Ｖ</w:t>
            </w:r>
          </w:p>
        </w:tc>
        <w:tc>
          <w:tcPr>
            <w:tcW w:w="4820" w:type="dxa"/>
            <w:vMerge/>
            <w:shd w:val="clear" w:color="auto" w:fill="auto"/>
          </w:tcPr>
          <w:p w:rsidR="00A1333A" w:rsidRPr="007057E0" w:rsidRDefault="00A1333A" w:rsidP="0007450F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A1333A" w:rsidRPr="007057E0" w:rsidTr="0007450F">
        <w:trPr>
          <w:trHeight w:val="531"/>
        </w:trPr>
        <w:tc>
          <w:tcPr>
            <w:tcW w:w="9915" w:type="dxa"/>
            <w:gridSpan w:val="3"/>
            <w:shd w:val="clear" w:color="auto" w:fill="D9E2F3"/>
            <w:vAlign w:val="center"/>
          </w:tcPr>
          <w:p w:rsidR="00A1333A" w:rsidRPr="007057E0" w:rsidRDefault="00A1333A" w:rsidP="0007450F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  <w:kern w:val="0"/>
                <w:szCs w:val="24"/>
              </w:rPr>
            </w:pPr>
            <w:r w:rsidRPr="007057E0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議課對話紀錄</w:t>
            </w:r>
          </w:p>
        </w:tc>
      </w:tr>
      <w:tr w:rsidR="00A1333A" w:rsidRPr="007057E0" w:rsidTr="0007450F">
        <w:trPr>
          <w:trHeight w:val="4098"/>
        </w:trPr>
        <w:tc>
          <w:tcPr>
            <w:tcW w:w="9915" w:type="dxa"/>
            <w:gridSpan w:val="3"/>
            <w:shd w:val="clear" w:color="auto" w:fill="auto"/>
          </w:tcPr>
          <w:p w:rsidR="00012F16" w:rsidRPr="00012F16" w:rsidRDefault="00012F16" w:rsidP="00012F16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 w:hint="eastAsia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SimSun"/>
                <w:kern w:val="0"/>
                <w:szCs w:val="24"/>
              </w:rPr>
              <w:t>.</w:t>
            </w:r>
            <w:r w:rsidRPr="00012F16">
              <w:rPr>
                <w:rFonts w:ascii="標楷體" w:eastAsia="標楷體" w:hAnsi="標楷體" w:cs="SimSun" w:hint="eastAsia"/>
                <w:kern w:val="0"/>
                <w:szCs w:val="24"/>
              </w:rPr>
              <w:t>課堂以條漫切入生活情境，用圖卡引導學生視覺解碼，成功激發興趣並啟發抽象聯想。</w:t>
            </w:r>
          </w:p>
          <w:p w:rsidR="00012F16" w:rsidRPr="00012F16" w:rsidRDefault="00012F16" w:rsidP="00012F16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SimSun"/>
                <w:kern w:val="0"/>
                <w:szCs w:val="24"/>
              </w:rPr>
              <w:t>.</w:t>
            </w:r>
            <w:r w:rsidRPr="00012F16">
              <w:rPr>
                <w:rFonts w:ascii="標楷體" w:eastAsia="標楷體" w:hAnsi="標楷體" w:cs="SimSun" w:hint="eastAsia"/>
                <w:kern w:val="0"/>
                <w:szCs w:val="24"/>
              </w:rPr>
              <w:t>教學提問引導充分尊重個別創意，讓學生主導發言，展現以學生為學習主體的精神。</w:t>
            </w:r>
          </w:p>
          <w:p w:rsidR="00012F16" w:rsidRPr="00012F16" w:rsidRDefault="00012F16" w:rsidP="00012F16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SimSun"/>
                <w:kern w:val="0"/>
                <w:szCs w:val="24"/>
              </w:rPr>
              <w:t>.</w:t>
            </w:r>
            <w:r w:rsidRPr="00012F16">
              <w:rPr>
                <w:rFonts w:ascii="標楷體" w:eastAsia="標楷體" w:hAnsi="標楷體" w:cs="SimSun" w:hint="eastAsia"/>
                <w:kern w:val="0"/>
                <w:szCs w:val="24"/>
              </w:rPr>
              <w:t>實作任務由淺入深具備鷹架，但三項微任務繁多稍顯零碎，建議精簡以聚焦核心創作。</w:t>
            </w:r>
          </w:p>
          <w:p w:rsidR="00012F16" w:rsidRPr="00012F16" w:rsidRDefault="00012F16" w:rsidP="00012F16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4</w:t>
            </w:r>
            <w:r>
              <w:rPr>
                <w:rFonts w:ascii="標楷體" w:eastAsia="標楷體" w:hAnsi="標楷體" w:cs="SimSun"/>
                <w:kern w:val="0"/>
                <w:szCs w:val="24"/>
              </w:rPr>
              <w:t>.</w:t>
            </w:r>
            <w:r w:rsidRPr="00012F16">
              <w:rPr>
                <w:rFonts w:ascii="標楷體" w:eastAsia="標楷體" w:hAnsi="標楷體" w:cs="SimSun" w:hint="eastAsia"/>
                <w:kern w:val="0"/>
                <w:szCs w:val="24"/>
              </w:rPr>
              <w:t>建議將實作時的獨立書寫改為兩人配對討論，透過互相聆聽聲音特質深化合作學習。</w:t>
            </w:r>
          </w:p>
          <w:p w:rsidR="00012F16" w:rsidRPr="00012F16" w:rsidRDefault="00012F16" w:rsidP="00012F16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SimSun"/>
                <w:kern w:val="0"/>
                <w:szCs w:val="24"/>
              </w:rPr>
              <w:t>.</w:t>
            </w:r>
            <w:r w:rsidRPr="00012F16">
              <w:rPr>
                <w:rFonts w:ascii="標楷體" w:eastAsia="標楷體" w:hAnsi="標楷體" w:cs="SimSun" w:hint="eastAsia"/>
                <w:kern w:val="0"/>
                <w:szCs w:val="24"/>
              </w:rPr>
              <w:t>成果觀摩多流於靜態欣賞，若能改為動態的聲音猜謎遊戲，將能大幅提升同儕互動張力。</w:t>
            </w:r>
          </w:p>
          <w:p w:rsidR="00012F16" w:rsidRPr="00012F16" w:rsidRDefault="00012F16" w:rsidP="00012F16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6</w:t>
            </w:r>
            <w:r>
              <w:rPr>
                <w:rFonts w:ascii="標楷體" w:eastAsia="標楷體" w:hAnsi="標楷體" w:cs="SimSun"/>
                <w:kern w:val="0"/>
                <w:szCs w:val="24"/>
              </w:rPr>
              <w:t>.</w:t>
            </w:r>
            <w:r w:rsidRPr="00012F16">
              <w:rPr>
                <w:rFonts w:ascii="標楷體" w:eastAsia="標楷體" w:hAnsi="標楷體" w:cs="SimSun" w:hint="eastAsia"/>
                <w:kern w:val="0"/>
                <w:szCs w:val="24"/>
              </w:rPr>
              <w:t>任務時間配比仍有優化空間，應保留更充裕的彩繪時間，以利學生完整呈現美術字細節。</w:t>
            </w:r>
          </w:p>
          <w:p w:rsidR="00A1333A" w:rsidRPr="007057E0" w:rsidRDefault="00012F16" w:rsidP="00012F16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 w:hint="eastAsia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7</w:t>
            </w:r>
            <w:r>
              <w:rPr>
                <w:rFonts w:ascii="標楷體" w:eastAsia="標楷體" w:hAnsi="標楷體" w:cs="SimSun"/>
                <w:kern w:val="0"/>
                <w:szCs w:val="24"/>
              </w:rPr>
              <w:t>.</w:t>
            </w:r>
            <w:r w:rsidRPr="00012F16">
              <w:rPr>
                <w:rFonts w:ascii="標楷體" w:eastAsia="標楷體" w:hAnsi="標楷體" w:cs="SimSun" w:hint="eastAsia"/>
                <w:kern w:val="0"/>
                <w:szCs w:val="24"/>
              </w:rPr>
              <w:t>總結引導學生將漫符技巧連結至海報等生活應用，有效幫助孩子深化美術的後設認知。</w:t>
            </w:r>
          </w:p>
        </w:tc>
      </w:tr>
    </w:tbl>
    <w:p w:rsidR="00A1333A" w:rsidRPr="007057E0" w:rsidRDefault="00A1333A" w:rsidP="00A1333A">
      <w:pPr>
        <w:rPr>
          <w:rFonts w:ascii="新細明體" w:eastAsia="新細明體" w:hAnsi="新細明體" w:cs="Times New Roman"/>
          <w:szCs w:val="24"/>
        </w:rPr>
        <w:sectPr w:rsidR="00A1333A" w:rsidRPr="007057E0" w:rsidSect="00135A2F">
          <w:footerReference w:type="default" r:id="rId5"/>
          <w:pgSz w:w="11900" w:h="16860"/>
          <w:pgMar w:top="720" w:right="720" w:bottom="720" w:left="720" w:header="567" w:footer="113" w:gutter="0"/>
          <w:cols w:space="720"/>
          <w:docGrid w:linePitch="326"/>
        </w:sectPr>
      </w:pPr>
    </w:p>
    <w:p w:rsidR="00A1333A" w:rsidRPr="007057E0" w:rsidRDefault="00A1333A" w:rsidP="00A1333A"/>
    <w:p w:rsidR="005578C2" w:rsidRPr="00A1333A" w:rsidRDefault="005578C2"/>
    <w:sectPr w:rsidR="005578C2" w:rsidRPr="00A133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AB7" w:rsidRDefault="00012F16">
    <w:pPr>
      <w:pStyle w:val="1"/>
      <w:jc w:val="center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 w:rsidRPr="00980639">
      <w:rPr>
        <w:noProof/>
        <w:lang w:val="zh-TW"/>
      </w:rPr>
      <w:t>5</w:t>
    </w:r>
    <w:r>
      <w:fldChar w:fldCharType="end"/>
    </w:r>
  </w:p>
  <w:p w:rsidR="00D51AB7" w:rsidRDefault="00012F16">
    <w:pPr>
      <w:pStyle w:val="1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C0008"/>
    <w:multiLevelType w:val="hybridMultilevel"/>
    <w:tmpl w:val="C68A241A"/>
    <w:lvl w:ilvl="0" w:tplc="C9707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3A"/>
    <w:rsid w:val="00012F16"/>
    <w:rsid w:val="003C3C62"/>
    <w:rsid w:val="004F28E5"/>
    <w:rsid w:val="005578C2"/>
    <w:rsid w:val="00A10D62"/>
    <w:rsid w:val="00A1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9B156"/>
  <w15:chartTrackingRefBased/>
  <w15:docId w15:val="{6783EB3E-1DCB-4622-87ED-D0008EC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33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頁尾1"/>
    <w:basedOn w:val="a"/>
    <w:next w:val="a3"/>
    <w:link w:val="a4"/>
    <w:uiPriority w:val="99"/>
    <w:unhideWhenUsed/>
    <w:rsid w:val="00A1333A"/>
    <w:pPr>
      <w:tabs>
        <w:tab w:val="center" w:pos="4153"/>
        <w:tab w:val="right" w:pos="8306"/>
      </w:tabs>
      <w:snapToGrid w:val="0"/>
    </w:pPr>
    <w:rPr>
      <w:rFonts w:ascii="Calibri" w:hAnsi="Calibri" w:cs="Calibri"/>
      <w:kern w:val="0"/>
      <w:sz w:val="20"/>
      <w:szCs w:val="20"/>
    </w:rPr>
  </w:style>
  <w:style w:type="character" w:customStyle="1" w:styleId="a4">
    <w:name w:val="頁尾 字元"/>
    <w:basedOn w:val="a0"/>
    <w:link w:val="1"/>
    <w:uiPriority w:val="99"/>
    <w:rsid w:val="00A1333A"/>
    <w:rPr>
      <w:rFonts w:ascii="Calibri" w:hAnsi="Calibri" w:cs="Calibri"/>
      <w:kern w:val="0"/>
      <w:sz w:val="20"/>
      <w:szCs w:val="20"/>
    </w:rPr>
  </w:style>
  <w:style w:type="paragraph" w:styleId="a3">
    <w:name w:val="footer"/>
    <w:basedOn w:val="a"/>
    <w:link w:val="10"/>
    <w:uiPriority w:val="99"/>
    <w:semiHidden/>
    <w:unhideWhenUsed/>
    <w:rsid w:val="00A13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link w:val="a3"/>
    <w:uiPriority w:val="99"/>
    <w:semiHidden/>
    <w:rsid w:val="00A133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8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aa061</dc:creator>
  <cp:keywords/>
  <dc:description/>
  <cp:lastModifiedBy>aa061</cp:lastModifiedBy>
  <cp:revision>1</cp:revision>
  <dcterms:created xsi:type="dcterms:W3CDTF">2026-05-25T13:05:00Z</dcterms:created>
  <dcterms:modified xsi:type="dcterms:W3CDTF">2026-05-25T13:54:00Z</dcterms:modified>
</cp:coreProperties>
</file>